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67B5114A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4A17FA">
        <w:rPr>
          <w:rFonts w:ascii="Arial" w:hAnsi="Arial" w:cs="Arial"/>
          <w:sz w:val="24"/>
          <w:szCs w:val="24"/>
        </w:rPr>
        <w:t>4</w:t>
      </w:r>
      <w:r w:rsidR="00BE0473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703598">
        <w:rPr>
          <w:rFonts w:ascii="Arial" w:hAnsi="Arial" w:cs="Arial"/>
          <w:sz w:val="24"/>
          <w:szCs w:val="24"/>
        </w:rPr>
        <w:t>213784</w:t>
      </w:r>
    </w:p>
    <w:p w14:paraId="1F48B862" w14:textId="5F9ABC0E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4A17FA">
        <w:rPr>
          <w:rFonts w:ascii="Arial" w:hAnsi="Arial" w:cs="Arial"/>
          <w:sz w:val="24"/>
          <w:szCs w:val="24"/>
        </w:rPr>
        <w:t>Aug</w:t>
      </w:r>
      <w:r w:rsidR="00700BF5">
        <w:rPr>
          <w:rFonts w:ascii="Arial" w:hAnsi="Arial" w:cs="Arial"/>
          <w:sz w:val="24"/>
          <w:szCs w:val="24"/>
        </w:rPr>
        <w:t>.</w:t>
      </w:r>
      <w:r w:rsidR="004A17FA">
        <w:rPr>
          <w:rFonts w:ascii="Arial" w:hAnsi="Arial" w:cs="Arial"/>
          <w:sz w:val="24"/>
          <w:szCs w:val="24"/>
        </w:rPr>
        <w:t>15</w:t>
      </w:r>
      <w:r w:rsidR="004A17FA">
        <w:rPr>
          <w:rFonts w:ascii="Arial" w:hAnsi="Arial" w:cs="Arial"/>
          <w:sz w:val="24"/>
          <w:szCs w:val="24"/>
          <w:vertAlign w:val="superscript"/>
        </w:rPr>
        <w:t>th</w:t>
      </w:r>
      <w:r w:rsidR="003F6859">
        <w:rPr>
          <w:rFonts w:ascii="Arial" w:hAnsi="Arial" w:cs="Arial"/>
          <w:sz w:val="24"/>
          <w:szCs w:val="24"/>
        </w:rPr>
        <w:t xml:space="preserve"> </w:t>
      </w:r>
      <w:r w:rsidR="00700BF5">
        <w:rPr>
          <w:rFonts w:ascii="Arial" w:hAnsi="Arial" w:cs="Arial"/>
          <w:sz w:val="24"/>
          <w:szCs w:val="24"/>
        </w:rPr>
        <w:t xml:space="preserve"> –</w:t>
      </w:r>
      <w:r w:rsidR="004A17FA">
        <w:rPr>
          <w:rFonts w:ascii="Arial" w:hAnsi="Arial" w:cs="Arial"/>
          <w:sz w:val="24"/>
          <w:szCs w:val="24"/>
        </w:rPr>
        <w:t>Aug</w:t>
      </w:r>
      <w:r w:rsidR="00700BF5">
        <w:rPr>
          <w:rFonts w:ascii="Arial" w:hAnsi="Arial" w:cs="Arial"/>
          <w:sz w:val="24"/>
          <w:szCs w:val="24"/>
        </w:rPr>
        <w:t>.</w:t>
      </w:r>
      <w:r w:rsidR="004A17FA">
        <w:rPr>
          <w:rFonts w:ascii="Arial" w:hAnsi="Arial" w:cs="Arial"/>
          <w:sz w:val="24"/>
          <w:szCs w:val="24"/>
        </w:rPr>
        <w:t>26</w:t>
      </w:r>
      <w:r w:rsidR="004A17FA">
        <w:rPr>
          <w:rFonts w:ascii="Arial" w:hAnsi="Arial" w:cs="Arial"/>
          <w:sz w:val="24"/>
          <w:szCs w:val="24"/>
          <w:vertAlign w:val="superscript"/>
        </w:rPr>
        <w:t>th</w:t>
      </w:r>
      <w:r w:rsidR="003F6859">
        <w:rPr>
          <w:rFonts w:ascii="Arial" w:hAnsi="Arial" w:cs="Arial"/>
          <w:sz w:val="24"/>
          <w:szCs w:val="24"/>
        </w:rPr>
        <w:t xml:space="preserve"> </w:t>
      </w:r>
      <w:r w:rsidR="009E1DCD">
        <w:rPr>
          <w:rFonts w:ascii="Arial" w:hAnsi="Arial" w:cs="Arial"/>
          <w:sz w:val="24"/>
          <w:szCs w:val="24"/>
        </w:rPr>
        <w:t>, 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28652FB5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803311">
        <w:rPr>
          <w:rFonts w:ascii="Arial" w:hAnsi="Arial" w:cs="Arial"/>
          <w:sz w:val="24"/>
          <w:lang w:val="en-US"/>
        </w:rPr>
        <w:t>Discussions on MMSE-IRC CQI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1B92F4D1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A17FA">
        <w:rPr>
          <w:rFonts w:ascii="Arial" w:hAnsi="Arial" w:cs="Arial"/>
          <w:sz w:val="24"/>
          <w:lang w:val="pt-BR"/>
        </w:rPr>
        <w:t>9.10.1.1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3E1CBC6B" w14:textId="4CE3F4D7" w:rsidR="00F26584" w:rsidRDefault="00F2658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agreed to provide the simulation results for inter-</w:t>
      </w:r>
      <w:r w:rsidR="00636482">
        <w:rPr>
          <w:rFonts w:eastAsiaTheme="minorEastAsia"/>
          <w:lang w:eastAsia="zh-CN"/>
        </w:rPr>
        <w:t xml:space="preserve">cell MMSE-IRC CQI requirements but there are still some open issues left. In this paper, we provide our views on these open issues. </w:t>
      </w:r>
    </w:p>
    <w:p w14:paraId="404DE76D" w14:textId="11866BFB" w:rsidR="00E77D37" w:rsidRDefault="005245DA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4035573F" w14:textId="77777777" w:rsidR="005245DA" w:rsidRDefault="005245DA" w:rsidP="005245DA">
      <w:pPr>
        <w:rPr>
          <w:rFonts w:eastAsiaTheme="minorEastAsia"/>
          <w:lang w:eastAsia="zh-CN"/>
        </w:rPr>
      </w:pPr>
    </w:p>
    <w:p w14:paraId="12CD8E9E" w14:textId="2AE09394" w:rsidR="00CF0C02" w:rsidRDefault="00CF0C02" w:rsidP="00CF0C0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are captured in clause 2-1~2-2. In the simulation, three schemes are simulated:</w:t>
      </w:r>
    </w:p>
    <w:p w14:paraId="72E4F3F3" w14:textId="77777777" w:rsidR="00CF0C02" w:rsidRDefault="00CF0C02" w:rsidP="00CF0C02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Scheme 1:</w:t>
      </w:r>
      <w:r w:rsidRPr="00CC4659">
        <w:rPr>
          <w:rFonts w:eastAsiaTheme="minorEastAsia"/>
        </w:rPr>
        <w:t xml:space="preserve"> Transmitting the transport format indicated by each reported wideband CQI index subject to an interference source with INR=10.04</w:t>
      </w:r>
      <w:r>
        <w:rPr>
          <w:rFonts w:eastAsiaTheme="minorEastAsia"/>
        </w:rPr>
        <w:t xml:space="preserve">dB </w:t>
      </w:r>
      <w:r w:rsidRPr="00CC4659">
        <w:rPr>
          <w:rFonts w:eastAsiaTheme="minorEastAsia"/>
        </w:rPr>
        <w:t>(DIP=-0.41dB)</w:t>
      </w:r>
      <w:r>
        <w:rPr>
          <w:rFonts w:eastAsiaTheme="minorEastAsia"/>
        </w:rPr>
        <w:t xml:space="preserve">; Demodulation is based on MMSE-IRC processing and CSI reporting is based on MMSE-IRC processing. </w:t>
      </w:r>
    </w:p>
    <w:p w14:paraId="546FA617" w14:textId="77777777" w:rsidR="00CF0C02" w:rsidRPr="00B92177" w:rsidRDefault="00CF0C02" w:rsidP="00CF0C02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>Scheme 2:</w:t>
      </w:r>
      <w:r w:rsidRPr="00CC4659">
        <w:rPr>
          <w:rFonts w:eastAsiaTheme="minorEastAsia"/>
        </w:rPr>
        <w:t xml:space="preserve"> Transmitting the transport format indicated by each reported wideband CQI index subject to an interference source with INR=10.04dB</w:t>
      </w:r>
      <w:r>
        <w:rPr>
          <w:rFonts w:eastAsiaTheme="minorEastAsia"/>
        </w:rPr>
        <w:t xml:space="preserve"> </w:t>
      </w:r>
      <w:r w:rsidRPr="00CC4659">
        <w:rPr>
          <w:rFonts w:eastAsiaTheme="minorEastAsia"/>
        </w:rPr>
        <w:t>(DIP=-0.41dB)</w:t>
      </w:r>
      <w:r>
        <w:rPr>
          <w:rFonts w:eastAsiaTheme="minorEastAsia"/>
        </w:rPr>
        <w:t xml:space="preserve">. Demodulation is based on MMSE-IRC processing and CSI reporting is based on MMSE-MRC processing. </w:t>
      </w:r>
    </w:p>
    <w:p w14:paraId="5A43A116" w14:textId="77777777" w:rsidR="00CF0C02" w:rsidRPr="007D015C" w:rsidRDefault="00CF0C02" w:rsidP="00CF0C02">
      <w:pPr>
        <w:pStyle w:val="afa"/>
        <w:numPr>
          <w:ilvl w:val="0"/>
          <w:numId w:val="17"/>
        </w:numPr>
        <w:overflowPunct w:val="0"/>
        <w:spacing w:before="120" w:after="120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Scheme 3: </w:t>
      </w:r>
      <w:r w:rsidRPr="00CC4659">
        <w:rPr>
          <w:rFonts w:eastAsiaTheme="minorEastAsia"/>
        </w:rPr>
        <w:t>Transmitting the transport format indicated by each reported wideband CQI index subject to a white Gaussian noise source.</w:t>
      </w:r>
    </w:p>
    <w:p w14:paraId="3F4CE92D" w14:textId="77777777" w:rsidR="00CF0C02" w:rsidRPr="00CF0C02" w:rsidRDefault="00CF0C02" w:rsidP="005245DA">
      <w:pPr>
        <w:rPr>
          <w:rFonts w:eastAsiaTheme="minorEastAsia"/>
          <w:lang w:val="en-US" w:eastAsia="zh-CN"/>
        </w:rPr>
      </w:pPr>
    </w:p>
    <w:p w14:paraId="270384DF" w14:textId="517637F1" w:rsidR="008B0403" w:rsidRPr="00CF0C02" w:rsidRDefault="005245DA" w:rsidP="00CF0C02">
      <w:pPr>
        <w:pStyle w:val="2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DD</w:t>
      </w: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C61642" w14:paraId="2F1BACAC" w14:textId="77777777" w:rsidTr="005C12F2">
        <w:tc>
          <w:tcPr>
            <w:tcW w:w="5228" w:type="dxa"/>
          </w:tcPr>
          <w:p w14:paraId="127B7CBA" w14:textId="53A65F8F" w:rsidR="005C12F2" w:rsidRDefault="00A8508B" w:rsidP="005C12F2">
            <w:pPr>
              <w:overflowPunct w:val="0"/>
              <w:spacing w:before="120" w:after="120"/>
              <w:jc w:val="center"/>
              <w:textAlignment w:val="baseline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0ACDF18" wp14:editId="030C0D98">
                  <wp:extent cx="3022196" cy="2381946"/>
                  <wp:effectExtent l="0" t="0" r="698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0456" cy="2388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66C984E" w14:textId="10B45A10" w:rsidR="005C12F2" w:rsidRDefault="00700BF5" w:rsidP="005C12F2">
            <w:pPr>
              <w:overflowPunct w:val="0"/>
              <w:spacing w:before="120" w:after="120"/>
              <w:jc w:val="center"/>
              <w:textAlignment w:val="baseline"/>
              <w:rPr>
                <w:rFonts w:eastAsiaTheme="minorEastAsia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1EFDC38" wp14:editId="466687DF">
                  <wp:extent cx="2963962" cy="2336049"/>
                  <wp:effectExtent l="0" t="0" r="8255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273" cy="2343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5E67FA" w14:textId="3E77C9A2" w:rsidR="006D18E8" w:rsidRPr="00CC4659" w:rsidRDefault="00CC4659" w:rsidP="006D18E8">
      <w:pPr>
        <w:overflowPunct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F</w:t>
      </w:r>
      <w:r w:rsidRPr="00CC4659">
        <w:rPr>
          <w:rFonts w:eastAsiaTheme="minorEastAsia"/>
          <w:b/>
          <w:lang w:eastAsia="zh-CN"/>
        </w:rPr>
        <w:t xml:space="preserve">igure 2-1: Simulation results for </w:t>
      </w:r>
      <w:r w:rsidR="00CF0C02">
        <w:rPr>
          <w:rFonts w:eastAsiaTheme="minorEastAsia"/>
          <w:b/>
          <w:lang w:eastAsia="zh-CN"/>
        </w:rPr>
        <w:t>FDD</w:t>
      </w:r>
    </w:p>
    <w:p w14:paraId="6208230A" w14:textId="6DBDD050" w:rsidR="005B5B6D" w:rsidRPr="00CC4659" w:rsidRDefault="00CC4659" w:rsidP="00DB794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T</w:t>
      </w:r>
      <w:r w:rsidRPr="00CC4659">
        <w:rPr>
          <w:rFonts w:eastAsiaTheme="minorEastAsia"/>
          <w:b/>
          <w:lang w:eastAsia="zh-CN"/>
        </w:rPr>
        <w:t xml:space="preserve">able 2-1: Summary of </w:t>
      </w:r>
      <w:r w:rsidR="005E19D5">
        <w:rPr>
          <w:rFonts w:eastAsiaTheme="minorEastAsia"/>
          <w:b/>
          <w:lang w:eastAsia="zh-CN"/>
        </w:rPr>
        <w:t xml:space="preserve">simulation results for </w:t>
      </w:r>
      <w:r w:rsidR="00CF0C02">
        <w:rPr>
          <w:rFonts w:eastAsiaTheme="minorEastAsia"/>
          <w:b/>
          <w:lang w:eastAsia="zh-CN"/>
        </w:rPr>
        <w:t>FDD</w:t>
      </w:r>
    </w:p>
    <w:tbl>
      <w:tblPr>
        <w:tblStyle w:val="af4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2126"/>
        <w:gridCol w:w="2268"/>
        <w:gridCol w:w="1985"/>
      </w:tblGrid>
      <w:tr w:rsidR="00990D3D" w14:paraId="6BB02F4E" w14:textId="77777777" w:rsidTr="00990D3D">
        <w:trPr>
          <w:trHeight w:val="207"/>
          <w:jc w:val="center"/>
        </w:trPr>
        <w:tc>
          <w:tcPr>
            <w:tcW w:w="846" w:type="dxa"/>
            <w:vMerge w:val="restart"/>
          </w:tcPr>
          <w:p w14:paraId="3922D5D4" w14:textId="352CFB00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46198BC5" w14:textId="7B745662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0A8D0663" w14:textId="553309E7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088FEB7F" w14:textId="0BD27918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5F3ABEA2" w14:textId="029AD2A6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90D3D" w14:paraId="5C3DB360" w14:textId="77777777" w:rsidTr="00990D3D">
        <w:trPr>
          <w:trHeight w:val="207"/>
          <w:jc w:val="center"/>
        </w:trPr>
        <w:tc>
          <w:tcPr>
            <w:tcW w:w="846" w:type="dxa"/>
            <w:vMerge/>
          </w:tcPr>
          <w:p w14:paraId="1682DC7A" w14:textId="7777777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1569061A" w14:textId="0871F2F8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1A300566" w14:textId="7AFAAAD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7A141FE3" w14:textId="77777777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3F4BDBD8" w14:textId="144A1BAB" w:rsidR="00990D3D" w:rsidRPr="006F0606" w:rsidRDefault="00990D3D" w:rsidP="003A0CB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</w:tr>
      <w:tr w:rsidR="00990D3D" w14:paraId="1F4C4F2A" w14:textId="77777777" w:rsidTr="00735298">
        <w:trPr>
          <w:jc w:val="center"/>
        </w:trPr>
        <w:tc>
          <w:tcPr>
            <w:tcW w:w="846" w:type="dxa"/>
            <w:vMerge/>
          </w:tcPr>
          <w:p w14:paraId="7E85700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1755C6" w14:textId="3550F9A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-6</w:t>
            </w:r>
          </w:p>
        </w:tc>
        <w:tc>
          <w:tcPr>
            <w:tcW w:w="2126" w:type="dxa"/>
            <w:vAlign w:val="bottom"/>
          </w:tcPr>
          <w:p w14:paraId="7C49E5BE" w14:textId="68BB5A8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4AA656CC" w14:textId="466BB55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1.54</w:t>
            </w:r>
          </w:p>
        </w:tc>
        <w:tc>
          <w:tcPr>
            <w:tcW w:w="1985" w:type="dxa"/>
          </w:tcPr>
          <w:p w14:paraId="39FFA43B" w14:textId="36E43D4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16B1E2C4" w14:textId="77777777" w:rsidTr="00735298">
        <w:trPr>
          <w:jc w:val="center"/>
        </w:trPr>
        <w:tc>
          <w:tcPr>
            <w:tcW w:w="846" w:type="dxa"/>
            <w:vMerge/>
          </w:tcPr>
          <w:p w14:paraId="43EFB2E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85CF08" w14:textId="343AA8B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126" w:type="dxa"/>
            <w:vAlign w:val="bottom"/>
          </w:tcPr>
          <w:p w14:paraId="6E9FC078" w14:textId="15E3F95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2.74</w:t>
            </w:r>
          </w:p>
        </w:tc>
        <w:tc>
          <w:tcPr>
            <w:tcW w:w="2268" w:type="dxa"/>
          </w:tcPr>
          <w:p w14:paraId="02B3C124" w14:textId="7A527A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1.45</w:t>
            </w:r>
          </w:p>
        </w:tc>
        <w:tc>
          <w:tcPr>
            <w:tcW w:w="1985" w:type="dxa"/>
          </w:tcPr>
          <w:p w14:paraId="01A7A000" w14:textId="730BC23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64E52C11" w14:textId="77777777" w:rsidTr="00735298">
        <w:trPr>
          <w:jc w:val="center"/>
        </w:trPr>
        <w:tc>
          <w:tcPr>
            <w:tcW w:w="846" w:type="dxa"/>
            <w:vMerge/>
          </w:tcPr>
          <w:p w14:paraId="397CFA7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55269C" w14:textId="3452B029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-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450639E9" w14:textId="1A22F08E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3.02</w:t>
            </w:r>
          </w:p>
        </w:tc>
        <w:tc>
          <w:tcPr>
            <w:tcW w:w="2268" w:type="dxa"/>
          </w:tcPr>
          <w:p w14:paraId="7160773A" w14:textId="6043E72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1.50</w:t>
            </w:r>
          </w:p>
        </w:tc>
        <w:tc>
          <w:tcPr>
            <w:tcW w:w="1985" w:type="dxa"/>
          </w:tcPr>
          <w:p w14:paraId="1AE8828D" w14:textId="024B907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.04</w:t>
            </w:r>
          </w:p>
        </w:tc>
      </w:tr>
      <w:tr w:rsidR="00990D3D" w14:paraId="3DFAEBBF" w14:textId="77777777" w:rsidTr="00735298">
        <w:trPr>
          <w:jc w:val="center"/>
        </w:trPr>
        <w:tc>
          <w:tcPr>
            <w:tcW w:w="846" w:type="dxa"/>
            <w:vMerge/>
          </w:tcPr>
          <w:p w14:paraId="124EC036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D88801" w14:textId="2CE83217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-3</w:t>
            </w:r>
          </w:p>
        </w:tc>
        <w:tc>
          <w:tcPr>
            <w:tcW w:w="2126" w:type="dxa"/>
            <w:vAlign w:val="bottom"/>
          </w:tcPr>
          <w:p w14:paraId="60E82446" w14:textId="47FBCDC3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3.04</w:t>
            </w:r>
          </w:p>
        </w:tc>
        <w:tc>
          <w:tcPr>
            <w:tcW w:w="2268" w:type="dxa"/>
          </w:tcPr>
          <w:p w14:paraId="2DD48241" w14:textId="168B466A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1.49</w:t>
            </w:r>
          </w:p>
        </w:tc>
        <w:tc>
          <w:tcPr>
            <w:tcW w:w="1985" w:type="dxa"/>
          </w:tcPr>
          <w:p w14:paraId="44C468F2" w14:textId="78D7A66B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.03</w:t>
            </w:r>
          </w:p>
        </w:tc>
      </w:tr>
      <w:tr w:rsidR="00990D3D" w14:paraId="4D2C9DCB" w14:textId="77777777" w:rsidTr="00735298">
        <w:trPr>
          <w:jc w:val="center"/>
        </w:trPr>
        <w:tc>
          <w:tcPr>
            <w:tcW w:w="846" w:type="dxa"/>
            <w:vMerge/>
          </w:tcPr>
          <w:p w14:paraId="4C717C96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E32E470" w14:textId="738EF51D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-2</w:t>
            </w:r>
          </w:p>
        </w:tc>
        <w:tc>
          <w:tcPr>
            <w:tcW w:w="2126" w:type="dxa"/>
            <w:vAlign w:val="bottom"/>
          </w:tcPr>
          <w:p w14:paraId="33C15FFD" w14:textId="5B0F91D8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3.00</w:t>
            </w:r>
          </w:p>
        </w:tc>
        <w:tc>
          <w:tcPr>
            <w:tcW w:w="2268" w:type="dxa"/>
          </w:tcPr>
          <w:p w14:paraId="261074AD" w14:textId="37ED7550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1.534</w:t>
            </w:r>
          </w:p>
        </w:tc>
        <w:tc>
          <w:tcPr>
            <w:tcW w:w="1985" w:type="dxa"/>
          </w:tcPr>
          <w:p w14:paraId="1C8C4B2C" w14:textId="660DB750" w:rsidR="00990D3D" w:rsidRPr="00F95A50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 w:rsidRPr="00F95A50">
              <w:rPr>
                <w:rFonts w:eastAsiaTheme="minorEastAsia"/>
                <w:sz w:val="18"/>
                <w:highlight w:val="yellow"/>
                <w:lang w:eastAsia="zh-CN"/>
              </w:rPr>
              <w:t>.03</w:t>
            </w:r>
          </w:p>
        </w:tc>
      </w:tr>
      <w:tr w:rsidR="00990D3D" w14:paraId="0687007B" w14:textId="77777777" w:rsidTr="00735298">
        <w:trPr>
          <w:jc w:val="center"/>
        </w:trPr>
        <w:tc>
          <w:tcPr>
            <w:tcW w:w="846" w:type="dxa"/>
            <w:vMerge/>
          </w:tcPr>
          <w:p w14:paraId="0918970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3AE412C" w14:textId="31BB033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-1</w:t>
            </w:r>
          </w:p>
        </w:tc>
        <w:tc>
          <w:tcPr>
            <w:tcW w:w="2126" w:type="dxa"/>
            <w:vAlign w:val="bottom"/>
          </w:tcPr>
          <w:p w14:paraId="67E4159E" w14:textId="78C7F3A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2.8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268" w:type="dxa"/>
          </w:tcPr>
          <w:p w14:paraId="48CF518E" w14:textId="563CC02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341E393F" w14:textId="50ABD2C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52018261" w14:textId="77777777" w:rsidTr="00735298">
        <w:trPr>
          <w:jc w:val="center"/>
        </w:trPr>
        <w:tc>
          <w:tcPr>
            <w:tcW w:w="846" w:type="dxa"/>
            <w:vMerge/>
          </w:tcPr>
          <w:p w14:paraId="5F9A8A2A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42A12F4" w14:textId="6392AFF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613AA2F4" w14:textId="0E6A08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2.9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268" w:type="dxa"/>
          </w:tcPr>
          <w:p w14:paraId="32893FEA" w14:textId="25AC795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1.56</w:t>
            </w:r>
          </w:p>
        </w:tc>
        <w:tc>
          <w:tcPr>
            <w:tcW w:w="1985" w:type="dxa"/>
          </w:tcPr>
          <w:p w14:paraId="218A4EE6" w14:textId="72ACC55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44B00124" w14:textId="77777777" w:rsidTr="00735298">
        <w:trPr>
          <w:jc w:val="center"/>
        </w:trPr>
        <w:tc>
          <w:tcPr>
            <w:tcW w:w="846" w:type="dxa"/>
            <w:vMerge/>
          </w:tcPr>
          <w:p w14:paraId="664E20A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EF39F41" w14:textId="6203E61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126" w:type="dxa"/>
            <w:vAlign w:val="bottom"/>
          </w:tcPr>
          <w:p w14:paraId="7ADF1D1A" w14:textId="09A3AB5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2.94</w:t>
            </w:r>
          </w:p>
        </w:tc>
        <w:tc>
          <w:tcPr>
            <w:tcW w:w="2268" w:type="dxa"/>
          </w:tcPr>
          <w:p w14:paraId="184F49C3" w14:textId="2BE9876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1.5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1985" w:type="dxa"/>
          </w:tcPr>
          <w:p w14:paraId="5C6C601C" w14:textId="08E9784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5030DD4C" w14:textId="77777777" w:rsidTr="00735298">
        <w:trPr>
          <w:jc w:val="center"/>
        </w:trPr>
        <w:tc>
          <w:tcPr>
            <w:tcW w:w="846" w:type="dxa"/>
            <w:vMerge/>
          </w:tcPr>
          <w:p w14:paraId="0F803F63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F289C4B" w14:textId="1A6934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672E3018" w14:textId="7F2BE63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2.79</w:t>
            </w:r>
          </w:p>
        </w:tc>
        <w:tc>
          <w:tcPr>
            <w:tcW w:w="2268" w:type="dxa"/>
          </w:tcPr>
          <w:p w14:paraId="47532FAD" w14:textId="3DC73EF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1985" w:type="dxa"/>
          </w:tcPr>
          <w:p w14:paraId="71F7F2F7" w14:textId="6766E82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3E3B4957" w14:textId="77777777" w:rsidTr="00735298">
        <w:trPr>
          <w:jc w:val="center"/>
        </w:trPr>
        <w:tc>
          <w:tcPr>
            <w:tcW w:w="846" w:type="dxa"/>
            <w:vMerge/>
          </w:tcPr>
          <w:p w14:paraId="665B34B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DA69847" w14:textId="18E005B1" w:rsidR="00990D3D" w:rsidRPr="006F0606" w:rsidRDefault="00F95A50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126" w:type="dxa"/>
            <w:vAlign w:val="bottom"/>
          </w:tcPr>
          <w:p w14:paraId="4DC59618" w14:textId="4F23EF5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2.5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362DD4E5" w14:textId="360993C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1985" w:type="dxa"/>
          </w:tcPr>
          <w:p w14:paraId="301C06BD" w14:textId="6A4529E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3F67891D" w14:textId="77777777" w:rsidTr="00735298">
        <w:trPr>
          <w:jc w:val="center"/>
        </w:trPr>
        <w:tc>
          <w:tcPr>
            <w:tcW w:w="846" w:type="dxa"/>
            <w:vMerge/>
          </w:tcPr>
          <w:p w14:paraId="62C20E6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3796FCB" w14:textId="7C92AE5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416FB73" w14:textId="7867A95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2.46</w:t>
            </w:r>
          </w:p>
        </w:tc>
        <w:tc>
          <w:tcPr>
            <w:tcW w:w="2268" w:type="dxa"/>
          </w:tcPr>
          <w:p w14:paraId="02E1E7D2" w14:textId="13A7329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1.35</w:t>
            </w:r>
          </w:p>
        </w:tc>
        <w:tc>
          <w:tcPr>
            <w:tcW w:w="1985" w:type="dxa"/>
          </w:tcPr>
          <w:p w14:paraId="60B94A62" w14:textId="1C3DEE8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1FC917DD" w14:textId="77777777" w:rsidTr="00735298">
        <w:trPr>
          <w:jc w:val="center"/>
        </w:trPr>
        <w:tc>
          <w:tcPr>
            <w:tcW w:w="846" w:type="dxa"/>
            <w:vMerge/>
          </w:tcPr>
          <w:p w14:paraId="451189D1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203EC84" w14:textId="089D7E4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126" w:type="dxa"/>
            <w:vAlign w:val="bottom"/>
          </w:tcPr>
          <w:p w14:paraId="52BDF9EB" w14:textId="679EF35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40</w:t>
            </w:r>
          </w:p>
        </w:tc>
        <w:tc>
          <w:tcPr>
            <w:tcW w:w="2268" w:type="dxa"/>
          </w:tcPr>
          <w:p w14:paraId="6CD48B20" w14:textId="37AED3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1.37</w:t>
            </w:r>
          </w:p>
        </w:tc>
        <w:tc>
          <w:tcPr>
            <w:tcW w:w="1985" w:type="dxa"/>
          </w:tcPr>
          <w:p w14:paraId="5D29986B" w14:textId="58483C4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990D3D" w14:paraId="69ADBE7F" w14:textId="77777777" w:rsidTr="00735298">
        <w:trPr>
          <w:jc w:val="center"/>
        </w:trPr>
        <w:tc>
          <w:tcPr>
            <w:tcW w:w="846" w:type="dxa"/>
            <w:vMerge/>
          </w:tcPr>
          <w:p w14:paraId="6DB7D2E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14E9B8D" w14:textId="5E0A552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126" w:type="dxa"/>
            <w:vAlign w:val="bottom"/>
          </w:tcPr>
          <w:p w14:paraId="4FD23D34" w14:textId="2365A26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2.48</w:t>
            </w:r>
          </w:p>
        </w:tc>
        <w:tc>
          <w:tcPr>
            <w:tcW w:w="2268" w:type="dxa"/>
          </w:tcPr>
          <w:p w14:paraId="243D5BAF" w14:textId="7E063E2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1.4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1985" w:type="dxa"/>
          </w:tcPr>
          <w:p w14:paraId="4F82D838" w14:textId="2477AC5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.08</w:t>
            </w:r>
          </w:p>
        </w:tc>
      </w:tr>
      <w:tr w:rsidR="00990D3D" w14:paraId="11001C6F" w14:textId="77777777" w:rsidTr="00735298">
        <w:trPr>
          <w:jc w:val="center"/>
        </w:trPr>
        <w:tc>
          <w:tcPr>
            <w:tcW w:w="846" w:type="dxa"/>
            <w:vMerge/>
          </w:tcPr>
          <w:p w14:paraId="77E3472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52C9973" w14:textId="516DCF16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7</w:t>
            </w:r>
          </w:p>
        </w:tc>
        <w:tc>
          <w:tcPr>
            <w:tcW w:w="2126" w:type="dxa"/>
            <w:vAlign w:val="bottom"/>
          </w:tcPr>
          <w:p w14:paraId="3D868FEA" w14:textId="74D13A0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6E4BCF62" w14:textId="79EBAF63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1.39</w:t>
            </w:r>
          </w:p>
        </w:tc>
        <w:tc>
          <w:tcPr>
            <w:tcW w:w="1985" w:type="dxa"/>
          </w:tcPr>
          <w:p w14:paraId="6D5FD876" w14:textId="313CCE6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.10</w:t>
            </w:r>
          </w:p>
        </w:tc>
      </w:tr>
      <w:tr w:rsidR="00990D3D" w14:paraId="766BA41A" w14:textId="77777777" w:rsidTr="00735298">
        <w:trPr>
          <w:jc w:val="center"/>
        </w:trPr>
        <w:tc>
          <w:tcPr>
            <w:tcW w:w="846" w:type="dxa"/>
            <w:vMerge/>
          </w:tcPr>
          <w:p w14:paraId="4990E1D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635AA55" w14:textId="7CAE6258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8</w:t>
            </w:r>
          </w:p>
        </w:tc>
        <w:tc>
          <w:tcPr>
            <w:tcW w:w="2126" w:type="dxa"/>
            <w:vAlign w:val="bottom"/>
          </w:tcPr>
          <w:p w14:paraId="1793E8B1" w14:textId="63B7448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2.26</w:t>
            </w:r>
          </w:p>
        </w:tc>
        <w:tc>
          <w:tcPr>
            <w:tcW w:w="2268" w:type="dxa"/>
          </w:tcPr>
          <w:p w14:paraId="2052811B" w14:textId="3D779B9A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1.39</w:t>
            </w:r>
          </w:p>
        </w:tc>
        <w:tc>
          <w:tcPr>
            <w:tcW w:w="1985" w:type="dxa"/>
          </w:tcPr>
          <w:p w14:paraId="182FA222" w14:textId="42B51AD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990D3D" w14:paraId="0151B249" w14:textId="77777777" w:rsidTr="00735298">
        <w:trPr>
          <w:jc w:val="center"/>
        </w:trPr>
        <w:tc>
          <w:tcPr>
            <w:tcW w:w="846" w:type="dxa"/>
            <w:vMerge/>
          </w:tcPr>
          <w:p w14:paraId="30907B2E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1D27173" w14:textId="51690962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9</w:t>
            </w:r>
          </w:p>
        </w:tc>
        <w:tc>
          <w:tcPr>
            <w:tcW w:w="2126" w:type="dxa"/>
            <w:vAlign w:val="bottom"/>
          </w:tcPr>
          <w:p w14:paraId="000218E0" w14:textId="72EA808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6B80ED90" w14:textId="0F2BF1BB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30</w:t>
            </w:r>
          </w:p>
        </w:tc>
        <w:tc>
          <w:tcPr>
            <w:tcW w:w="1985" w:type="dxa"/>
          </w:tcPr>
          <w:p w14:paraId="4C26A340" w14:textId="4E52824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228B349A" w14:textId="77777777" w:rsidTr="00735298">
        <w:trPr>
          <w:jc w:val="center"/>
        </w:trPr>
        <w:tc>
          <w:tcPr>
            <w:tcW w:w="846" w:type="dxa"/>
            <w:vMerge/>
          </w:tcPr>
          <w:p w14:paraId="57A6007D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66DAFC7" w14:textId="37CE1F85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7941B8B8" w14:textId="501835D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</w:tcPr>
          <w:p w14:paraId="695865F3" w14:textId="00796843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1.28</w:t>
            </w:r>
          </w:p>
        </w:tc>
        <w:tc>
          <w:tcPr>
            <w:tcW w:w="1985" w:type="dxa"/>
          </w:tcPr>
          <w:p w14:paraId="7F4C05E6" w14:textId="1E7C95C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.08</w:t>
            </w:r>
          </w:p>
        </w:tc>
      </w:tr>
      <w:tr w:rsidR="00990D3D" w14:paraId="194BA04A" w14:textId="77777777" w:rsidTr="00990D3D">
        <w:trPr>
          <w:trHeight w:val="207"/>
          <w:jc w:val="center"/>
        </w:trPr>
        <w:tc>
          <w:tcPr>
            <w:tcW w:w="846" w:type="dxa"/>
            <w:vMerge w:val="restart"/>
          </w:tcPr>
          <w:p w14:paraId="1529D2E8" w14:textId="0AE73471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4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008CCA9A" w14:textId="4EE88B20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302BB2D9" w14:textId="23CEC52E" w:rsidR="00990D3D" w:rsidRPr="006F0606" w:rsidRDefault="00990D3D" w:rsidP="00C6164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65BC24E2" w14:textId="368B9A5D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17790899" w14:textId="60F302B8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90D3D" w14:paraId="4C0BB366" w14:textId="77777777" w:rsidTr="00990D3D">
        <w:trPr>
          <w:trHeight w:val="207"/>
          <w:jc w:val="center"/>
        </w:trPr>
        <w:tc>
          <w:tcPr>
            <w:tcW w:w="846" w:type="dxa"/>
            <w:vMerge/>
          </w:tcPr>
          <w:p w14:paraId="0550EE09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0CC876C3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11A13F04" w14:textId="4F93D4A3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101531E7" w14:textId="77777777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71FB2D74" w14:textId="7DDFDC59" w:rsidR="00990D3D" w:rsidRPr="006F0606" w:rsidRDefault="00990D3D" w:rsidP="00B573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</w:tr>
      <w:tr w:rsidR="00990D3D" w14:paraId="2D374A0D" w14:textId="77777777" w:rsidTr="00990D3D">
        <w:trPr>
          <w:jc w:val="center"/>
        </w:trPr>
        <w:tc>
          <w:tcPr>
            <w:tcW w:w="846" w:type="dxa"/>
            <w:vMerge/>
          </w:tcPr>
          <w:p w14:paraId="77EE3E6C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DDA46E" w14:textId="4E3EA3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-6</w:t>
            </w:r>
          </w:p>
        </w:tc>
        <w:tc>
          <w:tcPr>
            <w:tcW w:w="2126" w:type="dxa"/>
          </w:tcPr>
          <w:p w14:paraId="604DD9EE" w14:textId="0171571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3.43</w:t>
            </w:r>
          </w:p>
        </w:tc>
        <w:tc>
          <w:tcPr>
            <w:tcW w:w="2268" w:type="dxa"/>
          </w:tcPr>
          <w:p w14:paraId="58CEFB95" w14:textId="0160B1B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25AE5D20" w14:textId="1E72A9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</w:t>
            </w:r>
          </w:p>
        </w:tc>
      </w:tr>
      <w:tr w:rsidR="00990D3D" w14:paraId="2FDCBDCF" w14:textId="77777777" w:rsidTr="00990D3D">
        <w:trPr>
          <w:jc w:val="center"/>
        </w:trPr>
        <w:tc>
          <w:tcPr>
            <w:tcW w:w="846" w:type="dxa"/>
            <w:vMerge/>
          </w:tcPr>
          <w:p w14:paraId="3D209BC1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7041C72" w14:textId="5AE18CE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-5</w:t>
            </w:r>
          </w:p>
        </w:tc>
        <w:tc>
          <w:tcPr>
            <w:tcW w:w="2126" w:type="dxa"/>
          </w:tcPr>
          <w:p w14:paraId="7550AD89" w14:textId="6024347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3.38</w:t>
            </w:r>
          </w:p>
        </w:tc>
        <w:tc>
          <w:tcPr>
            <w:tcW w:w="2268" w:type="dxa"/>
          </w:tcPr>
          <w:p w14:paraId="00E64BD6" w14:textId="5B1A92F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331E6385" w14:textId="6A6D7C9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.004</w:t>
            </w:r>
          </w:p>
        </w:tc>
      </w:tr>
      <w:tr w:rsidR="00990D3D" w14:paraId="1C4BE205" w14:textId="77777777" w:rsidTr="00990D3D">
        <w:trPr>
          <w:jc w:val="center"/>
        </w:trPr>
        <w:tc>
          <w:tcPr>
            <w:tcW w:w="846" w:type="dxa"/>
            <w:vMerge/>
          </w:tcPr>
          <w:p w14:paraId="426A758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2BB940" w14:textId="3B22D49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-4</w:t>
            </w:r>
          </w:p>
        </w:tc>
        <w:tc>
          <w:tcPr>
            <w:tcW w:w="2126" w:type="dxa"/>
          </w:tcPr>
          <w:p w14:paraId="093574F7" w14:textId="06F545AC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3.16</w:t>
            </w:r>
          </w:p>
        </w:tc>
        <w:tc>
          <w:tcPr>
            <w:tcW w:w="2268" w:type="dxa"/>
          </w:tcPr>
          <w:p w14:paraId="4D8A783E" w14:textId="00CD4293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1.202</w:t>
            </w:r>
          </w:p>
        </w:tc>
        <w:tc>
          <w:tcPr>
            <w:tcW w:w="1985" w:type="dxa"/>
          </w:tcPr>
          <w:p w14:paraId="62D4E46C" w14:textId="3EACFB7E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52284654" w14:textId="77777777" w:rsidTr="00990D3D">
        <w:trPr>
          <w:jc w:val="center"/>
        </w:trPr>
        <w:tc>
          <w:tcPr>
            <w:tcW w:w="846" w:type="dxa"/>
            <w:vMerge/>
          </w:tcPr>
          <w:p w14:paraId="262AAB0A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DF07493" w14:textId="2FD7C7A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-3</w:t>
            </w:r>
          </w:p>
        </w:tc>
        <w:tc>
          <w:tcPr>
            <w:tcW w:w="2126" w:type="dxa"/>
          </w:tcPr>
          <w:p w14:paraId="03ECC1E5" w14:textId="6DE1EC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3.0</w:t>
            </w:r>
            <w:r>
              <w:rPr>
                <w:rFonts w:eastAsiaTheme="minorEastAsia"/>
                <w:sz w:val="18"/>
                <w:lang w:eastAsia="zh-CN"/>
              </w:rPr>
              <w:t>5</w:t>
            </w:r>
          </w:p>
        </w:tc>
        <w:tc>
          <w:tcPr>
            <w:tcW w:w="2268" w:type="dxa"/>
          </w:tcPr>
          <w:p w14:paraId="6067D693" w14:textId="06593EB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1.20</w:t>
            </w:r>
          </w:p>
        </w:tc>
        <w:tc>
          <w:tcPr>
            <w:tcW w:w="1985" w:type="dxa"/>
          </w:tcPr>
          <w:p w14:paraId="2CD71408" w14:textId="473A293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4805A42A" w14:textId="77777777" w:rsidTr="00990D3D">
        <w:trPr>
          <w:jc w:val="center"/>
        </w:trPr>
        <w:tc>
          <w:tcPr>
            <w:tcW w:w="846" w:type="dxa"/>
            <w:vMerge/>
          </w:tcPr>
          <w:p w14:paraId="6E1EF30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45E770A" w14:textId="75667C1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-2</w:t>
            </w:r>
          </w:p>
        </w:tc>
        <w:tc>
          <w:tcPr>
            <w:tcW w:w="2126" w:type="dxa"/>
          </w:tcPr>
          <w:p w14:paraId="4A688880" w14:textId="530C7D2B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268" w:type="dxa"/>
          </w:tcPr>
          <w:p w14:paraId="2A958936" w14:textId="55AE8379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1.23</w:t>
            </w:r>
          </w:p>
        </w:tc>
        <w:tc>
          <w:tcPr>
            <w:tcW w:w="1985" w:type="dxa"/>
          </w:tcPr>
          <w:p w14:paraId="27497476" w14:textId="572DCF47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90D3D" w14:paraId="001AD2AE" w14:textId="77777777" w:rsidTr="00990D3D">
        <w:trPr>
          <w:jc w:val="center"/>
        </w:trPr>
        <w:tc>
          <w:tcPr>
            <w:tcW w:w="846" w:type="dxa"/>
            <w:vMerge/>
          </w:tcPr>
          <w:p w14:paraId="1B77BC2C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B7AA073" w14:textId="4B9DF26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-1</w:t>
            </w:r>
          </w:p>
        </w:tc>
        <w:tc>
          <w:tcPr>
            <w:tcW w:w="2126" w:type="dxa"/>
          </w:tcPr>
          <w:p w14:paraId="6D383204" w14:textId="6A1C723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</w:tcPr>
          <w:p w14:paraId="187B0A49" w14:textId="2A96574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1.22</w:t>
            </w:r>
          </w:p>
        </w:tc>
        <w:tc>
          <w:tcPr>
            <w:tcW w:w="1985" w:type="dxa"/>
          </w:tcPr>
          <w:p w14:paraId="1FE3C575" w14:textId="6017BECD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90D3D" w14:paraId="0E66FC44" w14:textId="77777777" w:rsidTr="00990D3D">
        <w:trPr>
          <w:jc w:val="center"/>
        </w:trPr>
        <w:tc>
          <w:tcPr>
            <w:tcW w:w="846" w:type="dxa"/>
            <w:vMerge/>
          </w:tcPr>
          <w:p w14:paraId="20110107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7613CA4" w14:textId="2671A94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0</w:t>
            </w:r>
          </w:p>
        </w:tc>
        <w:tc>
          <w:tcPr>
            <w:tcW w:w="2126" w:type="dxa"/>
          </w:tcPr>
          <w:p w14:paraId="0173B9E5" w14:textId="2597B92C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2.6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268" w:type="dxa"/>
          </w:tcPr>
          <w:p w14:paraId="7A20577F" w14:textId="3C74E65B" w:rsidR="00990D3D" w:rsidRP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4FAF2D3A" w14:textId="19375EFB" w:rsidR="00990D3D" w:rsidRPr="00A8508B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A8508B">
              <w:rPr>
                <w:rFonts w:eastAsiaTheme="minorEastAsia" w:hint="eastAsia"/>
                <w:sz w:val="18"/>
                <w:lang w:eastAsia="zh-CN"/>
              </w:rPr>
              <w:t>0</w:t>
            </w:r>
            <w:r w:rsidRPr="00A8508B"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7E00E305" w14:textId="77777777" w:rsidTr="00990D3D">
        <w:trPr>
          <w:jc w:val="center"/>
        </w:trPr>
        <w:tc>
          <w:tcPr>
            <w:tcW w:w="846" w:type="dxa"/>
            <w:vMerge/>
          </w:tcPr>
          <w:p w14:paraId="1FE874C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3D3BE7F" w14:textId="2645A19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1</w:t>
            </w:r>
          </w:p>
        </w:tc>
        <w:tc>
          <w:tcPr>
            <w:tcW w:w="2126" w:type="dxa"/>
          </w:tcPr>
          <w:p w14:paraId="68832628" w14:textId="38332F9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2.3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268" w:type="dxa"/>
          </w:tcPr>
          <w:p w14:paraId="6095347E" w14:textId="67F2777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1.12</w:t>
            </w:r>
          </w:p>
        </w:tc>
        <w:tc>
          <w:tcPr>
            <w:tcW w:w="1985" w:type="dxa"/>
          </w:tcPr>
          <w:p w14:paraId="0A5BC77E" w14:textId="77D8402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18E84AB8" w14:textId="77777777" w:rsidTr="00990D3D">
        <w:trPr>
          <w:jc w:val="center"/>
        </w:trPr>
        <w:tc>
          <w:tcPr>
            <w:tcW w:w="846" w:type="dxa"/>
            <w:vMerge/>
          </w:tcPr>
          <w:p w14:paraId="0312242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A012D27" w14:textId="2AB557B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2</w:t>
            </w:r>
          </w:p>
        </w:tc>
        <w:tc>
          <w:tcPr>
            <w:tcW w:w="2126" w:type="dxa"/>
          </w:tcPr>
          <w:p w14:paraId="6B64C1F7" w14:textId="4AFF591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2268" w:type="dxa"/>
          </w:tcPr>
          <w:p w14:paraId="770218A8" w14:textId="1DA853F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1.0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137209A2" w14:textId="5603933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</w:t>
            </w:r>
          </w:p>
        </w:tc>
      </w:tr>
      <w:tr w:rsidR="00990D3D" w14:paraId="733C88F3" w14:textId="77777777" w:rsidTr="00990D3D">
        <w:trPr>
          <w:jc w:val="center"/>
        </w:trPr>
        <w:tc>
          <w:tcPr>
            <w:tcW w:w="846" w:type="dxa"/>
            <w:vMerge/>
          </w:tcPr>
          <w:p w14:paraId="22873788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6A2935" w14:textId="26E09BB8" w:rsidR="00990D3D" w:rsidRPr="006F0606" w:rsidRDefault="00F95A50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t>3</w:t>
            </w:r>
          </w:p>
        </w:tc>
        <w:tc>
          <w:tcPr>
            <w:tcW w:w="2126" w:type="dxa"/>
          </w:tcPr>
          <w:p w14:paraId="3FD6F79C" w14:textId="71E3C4C0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7</w:t>
            </w:r>
          </w:p>
        </w:tc>
        <w:tc>
          <w:tcPr>
            <w:tcW w:w="2268" w:type="dxa"/>
          </w:tcPr>
          <w:p w14:paraId="0649E89F" w14:textId="60841DD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1.12</w:t>
            </w:r>
          </w:p>
        </w:tc>
        <w:tc>
          <w:tcPr>
            <w:tcW w:w="1985" w:type="dxa"/>
          </w:tcPr>
          <w:p w14:paraId="34E5E986" w14:textId="5FD168A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56DF1CE2" w14:textId="77777777" w:rsidTr="00990D3D">
        <w:trPr>
          <w:jc w:val="center"/>
        </w:trPr>
        <w:tc>
          <w:tcPr>
            <w:tcW w:w="846" w:type="dxa"/>
            <w:vMerge/>
          </w:tcPr>
          <w:p w14:paraId="745ED938" w14:textId="4816931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5C03ECA" w14:textId="770A9C8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4</w:t>
            </w:r>
          </w:p>
        </w:tc>
        <w:tc>
          <w:tcPr>
            <w:tcW w:w="2126" w:type="dxa"/>
          </w:tcPr>
          <w:p w14:paraId="77E5E886" w14:textId="60E56BC5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</w:t>
            </w:r>
            <w:r>
              <w:rPr>
                <w:rFonts w:eastAsiaTheme="minorEastAsia"/>
                <w:sz w:val="18"/>
                <w:lang w:eastAsia="zh-CN"/>
              </w:rPr>
              <w:t>30</w:t>
            </w:r>
          </w:p>
        </w:tc>
        <w:tc>
          <w:tcPr>
            <w:tcW w:w="2268" w:type="dxa"/>
          </w:tcPr>
          <w:p w14:paraId="7A4CD8FF" w14:textId="629ED6F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4A165C48" w14:textId="71CD09D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990D3D" w14:paraId="186AEDF6" w14:textId="77777777" w:rsidTr="00990D3D">
        <w:trPr>
          <w:trHeight w:val="56"/>
          <w:jc w:val="center"/>
        </w:trPr>
        <w:tc>
          <w:tcPr>
            <w:tcW w:w="846" w:type="dxa"/>
            <w:vMerge/>
          </w:tcPr>
          <w:p w14:paraId="4863E510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578449" w14:textId="3C2DEF3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5</w:t>
            </w:r>
          </w:p>
        </w:tc>
        <w:tc>
          <w:tcPr>
            <w:tcW w:w="2126" w:type="dxa"/>
          </w:tcPr>
          <w:p w14:paraId="15345D1A" w14:textId="76093514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2.12</w:t>
            </w:r>
          </w:p>
        </w:tc>
        <w:tc>
          <w:tcPr>
            <w:tcW w:w="2268" w:type="dxa"/>
          </w:tcPr>
          <w:p w14:paraId="7D3DC671" w14:textId="0C268351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14E46106" w14:textId="27DF6DC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.07</w:t>
            </w:r>
          </w:p>
        </w:tc>
      </w:tr>
      <w:tr w:rsidR="00990D3D" w14:paraId="65B1B2E2" w14:textId="77777777" w:rsidTr="00990D3D">
        <w:trPr>
          <w:jc w:val="center"/>
        </w:trPr>
        <w:tc>
          <w:tcPr>
            <w:tcW w:w="846" w:type="dxa"/>
            <w:vMerge/>
          </w:tcPr>
          <w:p w14:paraId="5937B47B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913C2C7" w14:textId="78C9BD8A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6</w:t>
            </w:r>
          </w:p>
        </w:tc>
        <w:tc>
          <w:tcPr>
            <w:tcW w:w="2126" w:type="dxa"/>
          </w:tcPr>
          <w:p w14:paraId="3EFCCB5A" w14:textId="01985D4B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2.14</w:t>
            </w:r>
          </w:p>
        </w:tc>
        <w:tc>
          <w:tcPr>
            <w:tcW w:w="2268" w:type="dxa"/>
          </w:tcPr>
          <w:p w14:paraId="11BFD11F" w14:textId="10767AAC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1985" w:type="dxa"/>
          </w:tcPr>
          <w:p w14:paraId="03120760" w14:textId="2515BEB9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90D3D" w14:paraId="03628D1B" w14:textId="77777777" w:rsidTr="00990D3D">
        <w:trPr>
          <w:jc w:val="center"/>
        </w:trPr>
        <w:tc>
          <w:tcPr>
            <w:tcW w:w="846" w:type="dxa"/>
            <w:vMerge/>
          </w:tcPr>
          <w:p w14:paraId="14509765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CCB68F" w14:textId="6E7949FF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7</w:t>
            </w:r>
          </w:p>
        </w:tc>
        <w:tc>
          <w:tcPr>
            <w:tcW w:w="2126" w:type="dxa"/>
          </w:tcPr>
          <w:p w14:paraId="3162A627" w14:textId="2135EB9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2.03</w:t>
            </w:r>
          </w:p>
        </w:tc>
        <w:tc>
          <w:tcPr>
            <w:tcW w:w="2268" w:type="dxa"/>
          </w:tcPr>
          <w:p w14:paraId="308CFF8F" w14:textId="31DC395A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1.11</w:t>
            </w:r>
          </w:p>
        </w:tc>
        <w:tc>
          <w:tcPr>
            <w:tcW w:w="1985" w:type="dxa"/>
          </w:tcPr>
          <w:p w14:paraId="2C34DF2D" w14:textId="61DE456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0B74989A" w14:textId="77777777" w:rsidTr="00990D3D">
        <w:trPr>
          <w:jc w:val="center"/>
        </w:trPr>
        <w:tc>
          <w:tcPr>
            <w:tcW w:w="846" w:type="dxa"/>
            <w:vMerge/>
          </w:tcPr>
          <w:p w14:paraId="462331E4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F3DD14B" w14:textId="3E18A70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8</w:t>
            </w:r>
          </w:p>
        </w:tc>
        <w:tc>
          <w:tcPr>
            <w:tcW w:w="2126" w:type="dxa"/>
          </w:tcPr>
          <w:p w14:paraId="22E41376" w14:textId="2200E773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1.97</w:t>
            </w:r>
          </w:p>
        </w:tc>
        <w:tc>
          <w:tcPr>
            <w:tcW w:w="2268" w:type="dxa"/>
          </w:tcPr>
          <w:p w14:paraId="22CB55EF" w14:textId="0724DCCD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1.0</w:t>
            </w: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1985" w:type="dxa"/>
          </w:tcPr>
          <w:p w14:paraId="6DAC70E9" w14:textId="4896F3B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.04</w:t>
            </w:r>
          </w:p>
        </w:tc>
      </w:tr>
      <w:tr w:rsidR="00990D3D" w14:paraId="3CCFF116" w14:textId="77777777" w:rsidTr="00990D3D">
        <w:trPr>
          <w:jc w:val="center"/>
        </w:trPr>
        <w:tc>
          <w:tcPr>
            <w:tcW w:w="846" w:type="dxa"/>
            <w:vMerge/>
          </w:tcPr>
          <w:p w14:paraId="688F1115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8F2EDD" w14:textId="52CBDCCE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9</w:t>
            </w:r>
          </w:p>
        </w:tc>
        <w:tc>
          <w:tcPr>
            <w:tcW w:w="2126" w:type="dxa"/>
          </w:tcPr>
          <w:p w14:paraId="5236D079" w14:textId="3150F86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1.9</w:t>
            </w: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268" w:type="dxa"/>
          </w:tcPr>
          <w:p w14:paraId="1BE89D1C" w14:textId="286C9919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1985" w:type="dxa"/>
          </w:tcPr>
          <w:p w14:paraId="45DFFBE9" w14:textId="1E876FB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tr w:rsidR="00990D3D" w14:paraId="7708AF94" w14:textId="77777777" w:rsidTr="00990D3D">
        <w:trPr>
          <w:jc w:val="center"/>
        </w:trPr>
        <w:tc>
          <w:tcPr>
            <w:tcW w:w="846" w:type="dxa"/>
            <w:vMerge/>
          </w:tcPr>
          <w:p w14:paraId="0C144903" w14:textId="77777777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141BC81" w14:textId="71E2A5F2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C05BB">
              <w:t>10</w:t>
            </w:r>
          </w:p>
        </w:tc>
        <w:tc>
          <w:tcPr>
            <w:tcW w:w="2126" w:type="dxa"/>
          </w:tcPr>
          <w:p w14:paraId="414EA4C2" w14:textId="7E889CC6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1.86</w:t>
            </w:r>
          </w:p>
        </w:tc>
        <w:tc>
          <w:tcPr>
            <w:tcW w:w="2268" w:type="dxa"/>
          </w:tcPr>
          <w:p w14:paraId="0113803F" w14:textId="536A406F" w:rsidR="00990D3D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90D3D">
              <w:rPr>
                <w:rFonts w:eastAsiaTheme="minor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1985" w:type="dxa"/>
          </w:tcPr>
          <w:p w14:paraId="642B953A" w14:textId="7D3C4D88" w:rsidR="00990D3D" w:rsidRPr="006F0606" w:rsidRDefault="00990D3D" w:rsidP="00990D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.02</w:t>
            </w:r>
          </w:p>
        </w:tc>
      </w:tr>
      <w:bookmarkEnd w:id="5"/>
      <w:bookmarkEnd w:id="6"/>
      <w:bookmarkEnd w:id="7"/>
      <w:bookmarkEnd w:id="8"/>
      <w:bookmarkEnd w:id="9"/>
    </w:tbl>
    <w:p w14:paraId="20FD90CD" w14:textId="77777777" w:rsidR="009758D7" w:rsidRDefault="009758D7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Theme="minorEastAsia" w:hAnsi="Arial" w:cs="Arial"/>
          <w:lang w:eastAsia="zh-CN"/>
        </w:rPr>
      </w:pPr>
    </w:p>
    <w:p w14:paraId="41FF1E50" w14:textId="30253FA5" w:rsidR="009758D7" w:rsidRDefault="009758D7" w:rsidP="005245DA">
      <w:pPr>
        <w:pStyle w:val="20"/>
        <w:rPr>
          <w:lang w:eastAsia="zh-CN"/>
        </w:rPr>
      </w:pPr>
      <w:r w:rsidRPr="005245DA">
        <w:rPr>
          <w:rFonts w:hint="eastAsia"/>
          <w:lang w:eastAsia="zh-CN"/>
        </w:rPr>
        <w:t>T</w:t>
      </w:r>
      <w:r w:rsidRPr="005245DA">
        <w:rPr>
          <w:lang w:eastAsia="zh-CN"/>
        </w:rPr>
        <w:t>DD</w:t>
      </w:r>
    </w:p>
    <w:p w14:paraId="4D93FA27" w14:textId="269765F3" w:rsidR="00E2544E" w:rsidRDefault="00E2544E" w:rsidP="00E2544E">
      <w:pPr>
        <w:rPr>
          <w:rFonts w:eastAsiaTheme="minorEastAsia"/>
          <w:lang w:eastAsia="zh-CN"/>
        </w:rPr>
      </w:pPr>
      <w:r w:rsidRPr="00E2544E">
        <w:rPr>
          <w:rFonts w:eastAsiaTheme="minorEastAsia" w:hint="eastAsia"/>
          <w:highlight w:val="yellow"/>
          <w:lang w:eastAsia="zh-CN"/>
        </w:rPr>
        <w:t>S</w:t>
      </w:r>
      <w:r w:rsidRPr="00E2544E">
        <w:rPr>
          <w:rFonts w:eastAsiaTheme="minorEastAsia"/>
          <w:highlight w:val="yellow"/>
          <w:lang w:eastAsia="zh-CN"/>
        </w:rPr>
        <w:t xml:space="preserve">imulation results for </w:t>
      </w:r>
      <w:r>
        <w:rPr>
          <w:rFonts w:eastAsiaTheme="minorEastAsia"/>
          <w:highlight w:val="yellow"/>
          <w:lang w:eastAsia="zh-CN"/>
        </w:rPr>
        <w:t>4RX TDD</w:t>
      </w:r>
      <w:r w:rsidR="000C0520">
        <w:rPr>
          <w:rFonts w:eastAsiaTheme="minorEastAsia"/>
          <w:highlight w:val="yellow"/>
          <w:lang w:eastAsia="zh-CN"/>
        </w:rPr>
        <w:t xml:space="preserve"> </w:t>
      </w:r>
      <w:r w:rsidRPr="00E2544E">
        <w:rPr>
          <w:rFonts w:eastAsiaTheme="minorEastAsia"/>
          <w:highlight w:val="yellow"/>
          <w:lang w:eastAsia="zh-CN"/>
        </w:rPr>
        <w:t>is TBD</w:t>
      </w:r>
    </w:p>
    <w:p w14:paraId="40F075C5" w14:textId="77777777" w:rsidR="00E2544E" w:rsidRPr="00E2544E" w:rsidRDefault="00E2544E" w:rsidP="00E2544E">
      <w:pPr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F45248" w14:paraId="52762E77" w14:textId="77777777" w:rsidTr="00F45248">
        <w:tc>
          <w:tcPr>
            <w:tcW w:w="5228" w:type="dxa"/>
          </w:tcPr>
          <w:p w14:paraId="3686DA41" w14:textId="581BD232" w:rsidR="00F45248" w:rsidRDefault="00F45248" w:rsidP="009758D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E5BA381" wp14:editId="77992219">
                  <wp:extent cx="3001108" cy="2306505"/>
                  <wp:effectExtent l="0" t="0" r="889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730" cy="2320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E6FCF72" w14:textId="7504C501" w:rsidR="00F45248" w:rsidRDefault="00B344AD" w:rsidP="009758D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306A415" wp14:editId="750E1B5E">
                  <wp:extent cx="2866665" cy="2235896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863" cy="2246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8398BC" w14:textId="4679184B" w:rsidR="00F45248" w:rsidRPr="00CF0C02" w:rsidRDefault="00CF0C02" w:rsidP="00CF0C02">
      <w:pPr>
        <w:overflowPunct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F</w:t>
      </w:r>
      <w:r w:rsidRPr="00CC4659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2</w:t>
      </w:r>
      <w:r w:rsidRPr="00CC4659">
        <w:rPr>
          <w:rFonts w:eastAsiaTheme="minorEastAsia"/>
          <w:b/>
          <w:lang w:eastAsia="zh-CN"/>
        </w:rPr>
        <w:t xml:space="preserve">: Simulation results for </w:t>
      </w:r>
      <w:r>
        <w:rPr>
          <w:rFonts w:eastAsiaTheme="minorEastAsia"/>
          <w:b/>
          <w:lang w:eastAsia="zh-CN"/>
        </w:rPr>
        <w:t>FDD</w:t>
      </w:r>
    </w:p>
    <w:p w14:paraId="4C87445B" w14:textId="2BE65B11" w:rsidR="00F45248" w:rsidRPr="00CF0C02" w:rsidRDefault="00CF0C02" w:rsidP="00CF0C02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EastAsia"/>
          <w:b/>
          <w:lang w:eastAsia="zh-CN"/>
        </w:rPr>
      </w:pPr>
      <w:r w:rsidRPr="00CC4659">
        <w:rPr>
          <w:rFonts w:eastAsiaTheme="minorEastAsia" w:hint="eastAsia"/>
          <w:b/>
          <w:lang w:eastAsia="zh-CN"/>
        </w:rPr>
        <w:t>T</w:t>
      </w:r>
      <w:r w:rsidRPr="00CC4659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2</w:t>
      </w:r>
      <w:r w:rsidRPr="00CC4659">
        <w:rPr>
          <w:rFonts w:eastAsiaTheme="minorEastAsia"/>
          <w:b/>
          <w:lang w:eastAsia="zh-CN"/>
        </w:rPr>
        <w:t xml:space="preserve">: Summary of </w:t>
      </w:r>
      <w:r>
        <w:rPr>
          <w:rFonts w:eastAsiaTheme="minorEastAsia"/>
          <w:b/>
          <w:lang w:eastAsia="zh-CN"/>
        </w:rPr>
        <w:t>simulation results for TDD</w:t>
      </w:r>
    </w:p>
    <w:tbl>
      <w:tblPr>
        <w:tblStyle w:val="af4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1134"/>
        <w:gridCol w:w="2126"/>
        <w:gridCol w:w="2268"/>
        <w:gridCol w:w="1985"/>
      </w:tblGrid>
      <w:tr w:rsidR="009758D7" w14:paraId="6A9D3AF0" w14:textId="77777777" w:rsidTr="00735298">
        <w:trPr>
          <w:trHeight w:val="207"/>
          <w:jc w:val="center"/>
        </w:trPr>
        <w:tc>
          <w:tcPr>
            <w:tcW w:w="846" w:type="dxa"/>
            <w:vMerge w:val="restart"/>
          </w:tcPr>
          <w:p w14:paraId="7C65874E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  <w:vMerge w:val="restart"/>
          </w:tcPr>
          <w:p w14:paraId="5E04C880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S</w:t>
            </w:r>
            <w:r w:rsidRPr="006F0606">
              <w:rPr>
                <w:rFonts w:eastAsiaTheme="minorEastAsia"/>
                <w:sz w:val="18"/>
                <w:lang w:eastAsia="zh-CN"/>
              </w:rPr>
              <w:t>INR (dB)</w:t>
            </w:r>
          </w:p>
        </w:tc>
        <w:tc>
          <w:tcPr>
            <w:tcW w:w="2126" w:type="dxa"/>
            <w:vMerge w:val="restart"/>
          </w:tcPr>
          <w:p w14:paraId="788CB86E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>P ratio(TP with scheme 1/TP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2268" w:type="dxa"/>
            <w:vMerge w:val="restart"/>
          </w:tcPr>
          <w:p w14:paraId="498C3D4F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6F0606">
              <w:rPr>
                <w:rFonts w:eastAsiaTheme="minorEastAsia"/>
                <w:sz w:val="18"/>
                <w:lang w:eastAsia="zh-CN"/>
              </w:rPr>
              <w:t xml:space="preserve">P ratio(TP with scheme 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  <w:r w:rsidRPr="006F0606">
              <w:rPr>
                <w:rFonts w:eastAsiaTheme="minorEastAsia"/>
                <w:sz w:val="18"/>
                <w:lang w:eastAsia="zh-CN"/>
              </w:rPr>
              <w:t>/TP with scheme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  <w:r w:rsidRPr="006F0606">
              <w:rPr>
                <w:rFonts w:eastAsiaTheme="minorEastAsia"/>
                <w:sz w:val="18"/>
                <w:lang w:eastAsia="zh-CN"/>
              </w:rPr>
              <w:t>)</w:t>
            </w:r>
          </w:p>
        </w:tc>
        <w:tc>
          <w:tcPr>
            <w:tcW w:w="1985" w:type="dxa"/>
            <w:vMerge w:val="restart"/>
          </w:tcPr>
          <w:p w14:paraId="2418E887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BLER of scheme 1</w:t>
            </w:r>
          </w:p>
        </w:tc>
      </w:tr>
      <w:tr w:rsidR="009758D7" w14:paraId="7E5AB46B" w14:textId="77777777" w:rsidTr="00735298">
        <w:trPr>
          <w:trHeight w:val="207"/>
          <w:jc w:val="center"/>
        </w:trPr>
        <w:tc>
          <w:tcPr>
            <w:tcW w:w="846" w:type="dxa"/>
            <w:vMerge/>
          </w:tcPr>
          <w:p w14:paraId="2CEAF65C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  <w:vMerge/>
          </w:tcPr>
          <w:p w14:paraId="4CF9F3D9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2126" w:type="dxa"/>
            <w:vMerge/>
          </w:tcPr>
          <w:p w14:paraId="2C0CB02A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2268" w:type="dxa"/>
            <w:vMerge/>
          </w:tcPr>
          <w:p w14:paraId="7DCEF70C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  <w:tc>
          <w:tcPr>
            <w:tcW w:w="1985" w:type="dxa"/>
            <w:vMerge/>
          </w:tcPr>
          <w:p w14:paraId="07E8859E" w14:textId="77777777" w:rsidR="009758D7" w:rsidRPr="006F0606" w:rsidRDefault="009758D7" w:rsidP="0073529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b/>
                <w:i/>
                <w:sz w:val="18"/>
                <w:lang w:eastAsia="zh-CN"/>
              </w:rPr>
            </w:pPr>
          </w:p>
        </w:tc>
      </w:tr>
      <w:tr w:rsidR="009758D7" w14:paraId="78A23C92" w14:textId="77777777" w:rsidTr="00735298">
        <w:trPr>
          <w:jc w:val="center"/>
        </w:trPr>
        <w:tc>
          <w:tcPr>
            <w:tcW w:w="846" w:type="dxa"/>
            <w:vMerge/>
          </w:tcPr>
          <w:p w14:paraId="78C86BA6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D6A608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/>
                <w:sz w:val="18"/>
                <w:lang w:eastAsia="zh-CN"/>
              </w:rPr>
              <w:t>-6</w:t>
            </w:r>
          </w:p>
        </w:tc>
        <w:tc>
          <w:tcPr>
            <w:tcW w:w="2126" w:type="dxa"/>
            <w:vAlign w:val="bottom"/>
          </w:tcPr>
          <w:p w14:paraId="34AC5BF2" w14:textId="3FDE369C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vAlign w:val="bottom"/>
          </w:tcPr>
          <w:p w14:paraId="535020FD" w14:textId="1163D03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1.6</w:t>
            </w:r>
          </w:p>
        </w:tc>
        <w:tc>
          <w:tcPr>
            <w:tcW w:w="1985" w:type="dxa"/>
          </w:tcPr>
          <w:p w14:paraId="440E6E17" w14:textId="2BD97B05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758D7" w14:paraId="3B6BA76C" w14:textId="77777777" w:rsidTr="00735298">
        <w:trPr>
          <w:jc w:val="center"/>
        </w:trPr>
        <w:tc>
          <w:tcPr>
            <w:tcW w:w="846" w:type="dxa"/>
            <w:vMerge/>
          </w:tcPr>
          <w:p w14:paraId="02FAB38A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6C66A68" w14:textId="4B3E0F49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6F0606">
              <w:rPr>
                <w:rFonts w:eastAsiaTheme="minorEastAsia" w:hint="eastAsia"/>
                <w:sz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4ECF73E" w14:textId="55476AB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2.2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vAlign w:val="bottom"/>
          </w:tcPr>
          <w:p w14:paraId="71D5DFBC" w14:textId="3D388708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1.18</w:t>
            </w:r>
          </w:p>
        </w:tc>
        <w:tc>
          <w:tcPr>
            <w:tcW w:w="1985" w:type="dxa"/>
          </w:tcPr>
          <w:p w14:paraId="34F523D0" w14:textId="3762F7DC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9758D7" w14:paraId="593CF30E" w14:textId="77777777" w:rsidTr="00735298">
        <w:trPr>
          <w:jc w:val="center"/>
        </w:trPr>
        <w:tc>
          <w:tcPr>
            <w:tcW w:w="846" w:type="dxa"/>
            <w:vMerge/>
          </w:tcPr>
          <w:p w14:paraId="2C02B14D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E58B35B" w14:textId="11E67452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 w:rsidRPr="00F95A50">
              <w:rPr>
                <w:rFonts w:eastAsiaTheme="minorEastAsia" w:hint="eastAsia"/>
                <w:sz w:val="18"/>
                <w:highlight w:val="yellow"/>
                <w:lang w:eastAsia="zh-CN"/>
              </w:rPr>
              <w:t>-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2BE5A8D7" w14:textId="2FD6EA4B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2.65</w:t>
            </w:r>
          </w:p>
        </w:tc>
        <w:tc>
          <w:tcPr>
            <w:tcW w:w="2268" w:type="dxa"/>
            <w:vAlign w:val="bottom"/>
          </w:tcPr>
          <w:p w14:paraId="248B0079" w14:textId="3CA113B3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1.21</w:t>
            </w:r>
          </w:p>
        </w:tc>
        <w:tc>
          <w:tcPr>
            <w:tcW w:w="1985" w:type="dxa"/>
          </w:tcPr>
          <w:p w14:paraId="039DD690" w14:textId="7AAB81D2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.04</w:t>
            </w:r>
          </w:p>
        </w:tc>
      </w:tr>
      <w:tr w:rsidR="009758D7" w14:paraId="3F2B125C" w14:textId="77777777" w:rsidTr="00735298">
        <w:trPr>
          <w:jc w:val="center"/>
        </w:trPr>
        <w:tc>
          <w:tcPr>
            <w:tcW w:w="846" w:type="dxa"/>
            <w:vMerge/>
          </w:tcPr>
          <w:p w14:paraId="12454864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6F6D1D0" w14:textId="00CA0DD4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highlight w:val="yellow"/>
                <w:lang w:eastAsia="zh-CN"/>
              </w:rPr>
              <w:t>0</w:t>
            </w:r>
          </w:p>
        </w:tc>
        <w:tc>
          <w:tcPr>
            <w:tcW w:w="2126" w:type="dxa"/>
            <w:vAlign w:val="bottom"/>
          </w:tcPr>
          <w:p w14:paraId="45DBD5DB" w14:textId="5536241F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2.3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vAlign w:val="bottom"/>
          </w:tcPr>
          <w:p w14:paraId="1DA7FC5E" w14:textId="0A7D930C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1.14</w:t>
            </w:r>
          </w:p>
        </w:tc>
        <w:tc>
          <w:tcPr>
            <w:tcW w:w="1985" w:type="dxa"/>
          </w:tcPr>
          <w:p w14:paraId="50895267" w14:textId="5F251EE3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.05</w:t>
            </w:r>
          </w:p>
        </w:tc>
      </w:tr>
      <w:tr w:rsidR="009758D7" w14:paraId="2E4AD81E" w14:textId="77777777" w:rsidTr="00735298">
        <w:trPr>
          <w:jc w:val="center"/>
        </w:trPr>
        <w:tc>
          <w:tcPr>
            <w:tcW w:w="846" w:type="dxa"/>
            <w:vMerge/>
          </w:tcPr>
          <w:p w14:paraId="726C1E33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CF6F02" w14:textId="7F7E0E08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highlight w:val="yellow"/>
                <w:lang w:eastAsia="zh-CN"/>
              </w:rPr>
              <w:t>2</w:t>
            </w:r>
          </w:p>
        </w:tc>
        <w:tc>
          <w:tcPr>
            <w:tcW w:w="2126" w:type="dxa"/>
            <w:vAlign w:val="bottom"/>
          </w:tcPr>
          <w:p w14:paraId="08E26989" w14:textId="1914A5E9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2.48</w:t>
            </w:r>
          </w:p>
        </w:tc>
        <w:tc>
          <w:tcPr>
            <w:tcW w:w="2268" w:type="dxa"/>
            <w:vAlign w:val="bottom"/>
          </w:tcPr>
          <w:p w14:paraId="70F75D05" w14:textId="0E7EDEBF" w:rsidR="009758D7" w:rsidRPr="009758D7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1.31</w:t>
            </w:r>
          </w:p>
        </w:tc>
        <w:tc>
          <w:tcPr>
            <w:tcW w:w="1985" w:type="dxa"/>
          </w:tcPr>
          <w:p w14:paraId="5CB8881E" w14:textId="274457F7" w:rsidR="009758D7" w:rsidRPr="00F95A50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highlight w:val="yellow"/>
                <w:lang w:eastAsia="zh-CN"/>
              </w:rPr>
            </w:pPr>
            <w:r>
              <w:rPr>
                <w:rFonts w:eastAsiaTheme="minorEastAsia" w:hint="eastAsia"/>
                <w:sz w:val="18"/>
                <w:highlight w:val="yellow"/>
                <w:lang w:eastAsia="zh-CN"/>
              </w:rPr>
              <w:t>0</w:t>
            </w:r>
            <w:r>
              <w:rPr>
                <w:rFonts w:eastAsiaTheme="minorEastAsia"/>
                <w:sz w:val="18"/>
                <w:highlight w:val="yellow"/>
                <w:lang w:eastAsia="zh-CN"/>
              </w:rPr>
              <w:t>.06</w:t>
            </w:r>
          </w:p>
        </w:tc>
      </w:tr>
      <w:tr w:rsidR="009758D7" w14:paraId="2D349AE5" w14:textId="77777777" w:rsidTr="00735298">
        <w:trPr>
          <w:jc w:val="center"/>
        </w:trPr>
        <w:tc>
          <w:tcPr>
            <w:tcW w:w="846" w:type="dxa"/>
            <w:vMerge/>
          </w:tcPr>
          <w:p w14:paraId="0851BBFC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2A57828" w14:textId="2859E316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4</w:t>
            </w:r>
          </w:p>
        </w:tc>
        <w:tc>
          <w:tcPr>
            <w:tcW w:w="2126" w:type="dxa"/>
            <w:vAlign w:val="bottom"/>
          </w:tcPr>
          <w:p w14:paraId="60FF668E" w14:textId="190610D9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2.1</w:t>
            </w:r>
            <w:r>
              <w:rPr>
                <w:rFonts w:eastAsiaTheme="minorEastAsia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vAlign w:val="bottom"/>
          </w:tcPr>
          <w:p w14:paraId="410E2F20" w14:textId="49D91CB5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1.1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1985" w:type="dxa"/>
          </w:tcPr>
          <w:p w14:paraId="5832BAC9" w14:textId="039DA336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758D7" w14:paraId="1E6BF8C9" w14:textId="77777777" w:rsidTr="00735298">
        <w:trPr>
          <w:jc w:val="center"/>
        </w:trPr>
        <w:tc>
          <w:tcPr>
            <w:tcW w:w="846" w:type="dxa"/>
            <w:vMerge/>
          </w:tcPr>
          <w:p w14:paraId="56270FEB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39A8436" w14:textId="3C033C73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6</w:t>
            </w:r>
          </w:p>
        </w:tc>
        <w:tc>
          <w:tcPr>
            <w:tcW w:w="2126" w:type="dxa"/>
            <w:vAlign w:val="bottom"/>
          </w:tcPr>
          <w:p w14:paraId="49CEDD4A" w14:textId="4143068B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2.0</w:t>
            </w:r>
            <w:r>
              <w:rPr>
                <w:rFonts w:eastAsiaTheme="minorEastAsia"/>
                <w:sz w:val="18"/>
                <w:lang w:eastAsia="zh-CN"/>
              </w:rPr>
              <w:t>9</w:t>
            </w:r>
          </w:p>
        </w:tc>
        <w:tc>
          <w:tcPr>
            <w:tcW w:w="2268" w:type="dxa"/>
            <w:vAlign w:val="bottom"/>
          </w:tcPr>
          <w:p w14:paraId="200C3946" w14:textId="292F17E2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1.21</w:t>
            </w:r>
          </w:p>
        </w:tc>
        <w:tc>
          <w:tcPr>
            <w:tcW w:w="1985" w:type="dxa"/>
          </w:tcPr>
          <w:p w14:paraId="0FFE00A8" w14:textId="0CCF509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.01</w:t>
            </w:r>
          </w:p>
        </w:tc>
      </w:tr>
      <w:tr w:rsidR="009758D7" w14:paraId="4C92C6FC" w14:textId="77777777" w:rsidTr="00735298">
        <w:trPr>
          <w:jc w:val="center"/>
        </w:trPr>
        <w:tc>
          <w:tcPr>
            <w:tcW w:w="846" w:type="dxa"/>
            <w:vMerge/>
          </w:tcPr>
          <w:p w14:paraId="2F340300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963D184" w14:textId="329BB559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8</w:t>
            </w:r>
          </w:p>
        </w:tc>
        <w:tc>
          <w:tcPr>
            <w:tcW w:w="2126" w:type="dxa"/>
            <w:vAlign w:val="bottom"/>
          </w:tcPr>
          <w:p w14:paraId="0569AFD7" w14:textId="435ED59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2.01</w:t>
            </w:r>
          </w:p>
        </w:tc>
        <w:tc>
          <w:tcPr>
            <w:tcW w:w="2268" w:type="dxa"/>
            <w:vAlign w:val="bottom"/>
          </w:tcPr>
          <w:p w14:paraId="428B7A63" w14:textId="3A3262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</w:t>
            </w:r>
            <w:r>
              <w:rPr>
                <w:rFonts w:eastAsiaTheme="minorEastAsia"/>
                <w:sz w:val="18"/>
                <w:lang w:eastAsia="zh-CN"/>
              </w:rPr>
              <w:t>20</w:t>
            </w:r>
          </w:p>
        </w:tc>
        <w:tc>
          <w:tcPr>
            <w:tcW w:w="1985" w:type="dxa"/>
          </w:tcPr>
          <w:p w14:paraId="7BE2F30A" w14:textId="132BE161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9758D7" w14:paraId="7B74165B" w14:textId="77777777" w:rsidTr="00735298">
        <w:trPr>
          <w:jc w:val="center"/>
        </w:trPr>
        <w:tc>
          <w:tcPr>
            <w:tcW w:w="846" w:type="dxa"/>
            <w:vMerge/>
          </w:tcPr>
          <w:p w14:paraId="35E8913B" w14:textId="77777777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6185C8D" w14:textId="4110D1E1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10</w:t>
            </w:r>
          </w:p>
        </w:tc>
        <w:tc>
          <w:tcPr>
            <w:tcW w:w="2126" w:type="dxa"/>
            <w:vAlign w:val="bottom"/>
          </w:tcPr>
          <w:p w14:paraId="5FA35813" w14:textId="2834EC8E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1.86</w:t>
            </w:r>
          </w:p>
        </w:tc>
        <w:tc>
          <w:tcPr>
            <w:tcW w:w="2268" w:type="dxa"/>
            <w:vAlign w:val="bottom"/>
          </w:tcPr>
          <w:p w14:paraId="1876BC5A" w14:textId="39F83344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9758D7">
              <w:rPr>
                <w:rFonts w:eastAsiaTheme="minorEastAsia" w:hint="eastAsia"/>
                <w:sz w:val="18"/>
                <w:lang w:eastAsia="zh-CN"/>
              </w:rPr>
              <w:t>1.07</w:t>
            </w:r>
          </w:p>
        </w:tc>
        <w:tc>
          <w:tcPr>
            <w:tcW w:w="1985" w:type="dxa"/>
          </w:tcPr>
          <w:p w14:paraId="1E248E4E" w14:textId="4B49ED51" w:rsidR="009758D7" w:rsidRPr="006F0606" w:rsidRDefault="009758D7" w:rsidP="009758D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.03</w:t>
            </w:r>
          </w:p>
        </w:tc>
      </w:tr>
      <w:tr w:rsidR="00B344AD" w14:paraId="60EB2A53" w14:textId="77777777" w:rsidTr="00735298">
        <w:trPr>
          <w:jc w:val="center"/>
        </w:trPr>
        <w:tc>
          <w:tcPr>
            <w:tcW w:w="846" w:type="dxa"/>
            <w:vMerge w:val="restart"/>
          </w:tcPr>
          <w:p w14:paraId="745AD13F" w14:textId="3F521EEA" w:rsidR="00B344AD" w:rsidRPr="006F0606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RX</w:t>
            </w:r>
          </w:p>
        </w:tc>
        <w:tc>
          <w:tcPr>
            <w:tcW w:w="1134" w:type="dxa"/>
          </w:tcPr>
          <w:p w14:paraId="5B1A5924" w14:textId="51AD4096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8765F">
              <w:t>-6</w:t>
            </w:r>
          </w:p>
        </w:tc>
        <w:tc>
          <w:tcPr>
            <w:tcW w:w="2126" w:type="dxa"/>
            <w:vAlign w:val="bottom"/>
          </w:tcPr>
          <w:p w14:paraId="1CDAB2A4" w14:textId="366300B1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.51</w:t>
            </w:r>
          </w:p>
        </w:tc>
        <w:tc>
          <w:tcPr>
            <w:tcW w:w="2268" w:type="dxa"/>
            <w:vAlign w:val="bottom"/>
          </w:tcPr>
          <w:p w14:paraId="0D03FB06" w14:textId="18F59649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.13</w:t>
            </w:r>
          </w:p>
        </w:tc>
        <w:tc>
          <w:tcPr>
            <w:tcW w:w="1985" w:type="dxa"/>
          </w:tcPr>
          <w:p w14:paraId="6CC1C68E" w14:textId="7DDB862E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.12</w:t>
            </w:r>
          </w:p>
        </w:tc>
      </w:tr>
      <w:tr w:rsidR="00B344AD" w14:paraId="29D71728" w14:textId="77777777" w:rsidTr="00735298">
        <w:trPr>
          <w:jc w:val="center"/>
        </w:trPr>
        <w:tc>
          <w:tcPr>
            <w:tcW w:w="846" w:type="dxa"/>
            <w:vMerge/>
          </w:tcPr>
          <w:p w14:paraId="38C38BFE" w14:textId="77777777" w:rsidR="00B344AD" w:rsidRPr="006F0606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0DE60F2" w14:textId="7E93A32A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8765F">
              <w:t>-4</w:t>
            </w:r>
          </w:p>
        </w:tc>
        <w:tc>
          <w:tcPr>
            <w:tcW w:w="2126" w:type="dxa"/>
            <w:vAlign w:val="bottom"/>
          </w:tcPr>
          <w:p w14:paraId="2E39FD4E" w14:textId="0C0E811E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.32</w:t>
            </w:r>
          </w:p>
        </w:tc>
        <w:tc>
          <w:tcPr>
            <w:tcW w:w="2268" w:type="dxa"/>
            <w:vAlign w:val="bottom"/>
          </w:tcPr>
          <w:p w14:paraId="01B76791" w14:textId="387D6277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.12</w:t>
            </w:r>
          </w:p>
        </w:tc>
        <w:tc>
          <w:tcPr>
            <w:tcW w:w="1985" w:type="dxa"/>
          </w:tcPr>
          <w:p w14:paraId="740CCB10" w14:textId="0CF06980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/>
                <w:sz w:val="18"/>
                <w:lang w:eastAsia="zh-CN"/>
              </w:rPr>
              <w:t>0.08</w:t>
            </w:r>
          </w:p>
        </w:tc>
      </w:tr>
      <w:tr w:rsidR="00B344AD" w14:paraId="2406883F" w14:textId="77777777" w:rsidTr="00735298">
        <w:trPr>
          <w:jc w:val="center"/>
        </w:trPr>
        <w:tc>
          <w:tcPr>
            <w:tcW w:w="846" w:type="dxa"/>
            <w:vMerge/>
          </w:tcPr>
          <w:p w14:paraId="3BA02B21" w14:textId="77777777" w:rsidR="00B344AD" w:rsidRPr="006F0606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AA3636A" w14:textId="00E778F3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8765F">
              <w:t>-2</w:t>
            </w:r>
          </w:p>
        </w:tc>
        <w:tc>
          <w:tcPr>
            <w:tcW w:w="2126" w:type="dxa"/>
            <w:vAlign w:val="bottom"/>
          </w:tcPr>
          <w:p w14:paraId="3929857E" w14:textId="590E4BBD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.83</w:t>
            </w:r>
          </w:p>
        </w:tc>
        <w:tc>
          <w:tcPr>
            <w:tcW w:w="2268" w:type="dxa"/>
            <w:vAlign w:val="bottom"/>
          </w:tcPr>
          <w:p w14:paraId="08F2FE28" w14:textId="774E3B67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.01</w:t>
            </w:r>
          </w:p>
        </w:tc>
        <w:tc>
          <w:tcPr>
            <w:tcW w:w="1985" w:type="dxa"/>
          </w:tcPr>
          <w:p w14:paraId="6D0CEDAA" w14:textId="7D29F41F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B344AD" w14:paraId="2915EC2F" w14:textId="77777777" w:rsidTr="00735298">
        <w:trPr>
          <w:jc w:val="center"/>
        </w:trPr>
        <w:tc>
          <w:tcPr>
            <w:tcW w:w="846" w:type="dxa"/>
            <w:vMerge/>
          </w:tcPr>
          <w:p w14:paraId="29A5AB89" w14:textId="77777777" w:rsidR="00B344AD" w:rsidRPr="006F0606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B267A8" w14:textId="4B17AAF7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8765F">
              <w:t>0</w:t>
            </w:r>
          </w:p>
        </w:tc>
        <w:tc>
          <w:tcPr>
            <w:tcW w:w="2126" w:type="dxa"/>
            <w:vAlign w:val="bottom"/>
          </w:tcPr>
          <w:p w14:paraId="7E3F7D68" w14:textId="76AD3BF9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4</w:t>
            </w:r>
            <w:r>
              <w:rPr>
                <w:rFonts w:eastAsiaTheme="minorEastAsia"/>
                <w:sz w:val="18"/>
                <w:lang w:eastAsia="zh-CN"/>
              </w:rPr>
              <w:t>.84</w:t>
            </w:r>
          </w:p>
        </w:tc>
        <w:tc>
          <w:tcPr>
            <w:tcW w:w="2268" w:type="dxa"/>
            <w:vAlign w:val="bottom"/>
          </w:tcPr>
          <w:p w14:paraId="64BAF5C4" w14:textId="652505AA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.42</w:t>
            </w:r>
          </w:p>
        </w:tc>
        <w:tc>
          <w:tcPr>
            <w:tcW w:w="1985" w:type="dxa"/>
          </w:tcPr>
          <w:p w14:paraId="73734B1F" w14:textId="3E647FCD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.09</w:t>
            </w:r>
          </w:p>
        </w:tc>
      </w:tr>
      <w:tr w:rsidR="00B344AD" w14:paraId="148FDD97" w14:textId="77777777" w:rsidTr="00735298">
        <w:trPr>
          <w:jc w:val="center"/>
        </w:trPr>
        <w:tc>
          <w:tcPr>
            <w:tcW w:w="846" w:type="dxa"/>
            <w:vMerge/>
          </w:tcPr>
          <w:p w14:paraId="49128DBB" w14:textId="77777777" w:rsidR="00B344AD" w:rsidRPr="006F0606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7D423C9" w14:textId="66069168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8765F">
              <w:t>2</w:t>
            </w:r>
          </w:p>
        </w:tc>
        <w:tc>
          <w:tcPr>
            <w:tcW w:w="2126" w:type="dxa"/>
            <w:vAlign w:val="bottom"/>
          </w:tcPr>
          <w:p w14:paraId="506DC297" w14:textId="581FCD04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.71</w:t>
            </w:r>
          </w:p>
        </w:tc>
        <w:tc>
          <w:tcPr>
            <w:tcW w:w="2268" w:type="dxa"/>
            <w:vAlign w:val="bottom"/>
          </w:tcPr>
          <w:p w14:paraId="1DCEFC44" w14:textId="71C3C121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.26</w:t>
            </w:r>
          </w:p>
        </w:tc>
        <w:tc>
          <w:tcPr>
            <w:tcW w:w="1985" w:type="dxa"/>
          </w:tcPr>
          <w:p w14:paraId="28B07547" w14:textId="23B1B865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  <w:tr w:rsidR="00B344AD" w14:paraId="7677EBD7" w14:textId="77777777" w:rsidTr="00735298">
        <w:trPr>
          <w:jc w:val="center"/>
        </w:trPr>
        <w:tc>
          <w:tcPr>
            <w:tcW w:w="846" w:type="dxa"/>
            <w:vMerge/>
          </w:tcPr>
          <w:p w14:paraId="6E34B78E" w14:textId="77777777" w:rsidR="00B344AD" w:rsidRPr="006F0606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772AA49" w14:textId="2505399F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8765F">
              <w:t>4</w:t>
            </w:r>
          </w:p>
        </w:tc>
        <w:tc>
          <w:tcPr>
            <w:tcW w:w="2126" w:type="dxa"/>
            <w:vAlign w:val="bottom"/>
          </w:tcPr>
          <w:p w14:paraId="04FB9B59" w14:textId="1BEEB532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.82</w:t>
            </w:r>
          </w:p>
        </w:tc>
        <w:tc>
          <w:tcPr>
            <w:tcW w:w="2268" w:type="dxa"/>
            <w:vAlign w:val="bottom"/>
          </w:tcPr>
          <w:p w14:paraId="43835D4E" w14:textId="2A5CF938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.30</w:t>
            </w:r>
          </w:p>
        </w:tc>
        <w:tc>
          <w:tcPr>
            <w:tcW w:w="1985" w:type="dxa"/>
          </w:tcPr>
          <w:p w14:paraId="219F471D" w14:textId="67B50AFE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.11</w:t>
            </w:r>
          </w:p>
        </w:tc>
      </w:tr>
      <w:tr w:rsidR="00B344AD" w14:paraId="609D72C1" w14:textId="77777777" w:rsidTr="00735298">
        <w:trPr>
          <w:jc w:val="center"/>
        </w:trPr>
        <w:tc>
          <w:tcPr>
            <w:tcW w:w="846" w:type="dxa"/>
            <w:vMerge/>
          </w:tcPr>
          <w:p w14:paraId="719F7BCE" w14:textId="77777777" w:rsidR="00B344AD" w:rsidRPr="006F0606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E5D92D6" w14:textId="54803F62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8765F">
              <w:t>6</w:t>
            </w:r>
          </w:p>
        </w:tc>
        <w:tc>
          <w:tcPr>
            <w:tcW w:w="2126" w:type="dxa"/>
            <w:vAlign w:val="bottom"/>
          </w:tcPr>
          <w:p w14:paraId="36D6DF1B" w14:textId="6BA9AAB8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.69</w:t>
            </w:r>
          </w:p>
        </w:tc>
        <w:tc>
          <w:tcPr>
            <w:tcW w:w="2268" w:type="dxa"/>
            <w:vAlign w:val="bottom"/>
          </w:tcPr>
          <w:p w14:paraId="6C39CD99" w14:textId="15BBB516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.53</w:t>
            </w:r>
          </w:p>
        </w:tc>
        <w:tc>
          <w:tcPr>
            <w:tcW w:w="1985" w:type="dxa"/>
          </w:tcPr>
          <w:p w14:paraId="009148AB" w14:textId="51C3794F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B344AD" w14:paraId="6CAD8F6A" w14:textId="77777777" w:rsidTr="00735298">
        <w:trPr>
          <w:jc w:val="center"/>
        </w:trPr>
        <w:tc>
          <w:tcPr>
            <w:tcW w:w="846" w:type="dxa"/>
            <w:vMerge/>
          </w:tcPr>
          <w:p w14:paraId="13483D85" w14:textId="77777777" w:rsidR="00B344AD" w:rsidRPr="006F0606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56CC95E" w14:textId="570C7C66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8765F">
              <w:t>8</w:t>
            </w:r>
          </w:p>
        </w:tc>
        <w:tc>
          <w:tcPr>
            <w:tcW w:w="2126" w:type="dxa"/>
            <w:vAlign w:val="bottom"/>
          </w:tcPr>
          <w:p w14:paraId="497601E0" w14:textId="2DC4FFAF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Theme="minorEastAsia"/>
                <w:sz w:val="18"/>
                <w:lang w:eastAsia="zh-CN"/>
              </w:rPr>
              <w:t>.13</w:t>
            </w:r>
          </w:p>
        </w:tc>
        <w:tc>
          <w:tcPr>
            <w:tcW w:w="2268" w:type="dxa"/>
            <w:vAlign w:val="bottom"/>
          </w:tcPr>
          <w:p w14:paraId="4F32C956" w14:textId="41E9B1DF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.19</w:t>
            </w:r>
          </w:p>
        </w:tc>
        <w:tc>
          <w:tcPr>
            <w:tcW w:w="1985" w:type="dxa"/>
          </w:tcPr>
          <w:p w14:paraId="6A62D5B6" w14:textId="4DBF6140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.05</w:t>
            </w:r>
          </w:p>
        </w:tc>
      </w:tr>
      <w:tr w:rsidR="00B344AD" w14:paraId="4E1A655A" w14:textId="77777777" w:rsidTr="00735298">
        <w:trPr>
          <w:jc w:val="center"/>
        </w:trPr>
        <w:tc>
          <w:tcPr>
            <w:tcW w:w="846" w:type="dxa"/>
            <w:vMerge/>
          </w:tcPr>
          <w:p w14:paraId="5963CFB7" w14:textId="77777777" w:rsidR="00B344AD" w:rsidRPr="006F0606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5248335" w14:textId="150D412E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 w:rsidRPr="0038765F">
              <w:t>10</w:t>
            </w:r>
          </w:p>
        </w:tc>
        <w:tc>
          <w:tcPr>
            <w:tcW w:w="2126" w:type="dxa"/>
            <w:vAlign w:val="bottom"/>
          </w:tcPr>
          <w:p w14:paraId="44CA7F64" w14:textId="77ABC541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2</w:t>
            </w:r>
            <w:r>
              <w:rPr>
                <w:rFonts w:eastAsiaTheme="minorEastAsia"/>
                <w:sz w:val="18"/>
                <w:lang w:eastAsia="zh-CN"/>
              </w:rPr>
              <w:t>.63</w:t>
            </w:r>
          </w:p>
        </w:tc>
        <w:tc>
          <w:tcPr>
            <w:tcW w:w="2268" w:type="dxa"/>
            <w:vAlign w:val="bottom"/>
          </w:tcPr>
          <w:p w14:paraId="2785F1D3" w14:textId="285E487E" w:rsidR="00B344AD" w:rsidRPr="009758D7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1</w:t>
            </w:r>
            <w:r>
              <w:rPr>
                <w:rFonts w:eastAsiaTheme="minorEastAsia"/>
                <w:sz w:val="18"/>
                <w:lang w:eastAsia="zh-CN"/>
              </w:rPr>
              <w:t>.15</w:t>
            </w:r>
          </w:p>
        </w:tc>
        <w:tc>
          <w:tcPr>
            <w:tcW w:w="1985" w:type="dxa"/>
          </w:tcPr>
          <w:p w14:paraId="589B04F7" w14:textId="034ECDF6" w:rsidR="00B344AD" w:rsidRDefault="00B344AD" w:rsidP="00B344A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Theme="minorEastAsia"/>
                <w:sz w:val="18"/>
                <w:lang w:eastAsia="zh-CN"/>
              </w:rPr>
              <w:t>.06</w:t>
            </w:r>
          </w:p>
        </w:tc>
      </w:tr>
    </w:tbl>
    <w:p w14:paraId="2FE23E25" w14:textId="11A4E56B" w:rsidR="004A17FA" w:rsidRDefault="004A17FA" w:rsidP="004A17F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7E01ED1E" w14:textId="77777777" w:rsidR="004A17FA" w:rsidRPr="004A17FA" w:rsidRDefault="004A17FA" w:rsidP="004A17FA">
      <w:pPr>
        <w:rPr>
          <w:rFonts w:eastAsiaTheme="minorEastAsia" w:cs="Times New Roman"/>
          <w:lang w:eastAsia="zh-CN"/>
        </w:rPr>
      </w:pPr>
    </w:p>
    <w:p w14:paraId="050993E3" w14:textId="08F489FE" w:rsidR="004A17FA" w:rsidRDefault="004A17FA" w:rsidP="004A17FA">
      <w:pPr>
        <w:spacing w:after="120"/>
        <w:rPr>
          <w:rFonts w:cs="Times New Roman"/>
          <w:b/>
          <w:color w:val="000000" w:themeColor="text1"/>
          <w:u w:val="single"/>
          <w:lang w:val="en-US"/>
        </w:rPr>
      </w:pPr>
      <w:r w:rsidRPr="004A17FA">
        <w:rPr>
          <w:rFonts w:cs="Times New Roman"/>
          <w:b/>
          <w:color w:val="000000" w:themeColor="text1"/>
          <w:u w:val="single"/>
          <w:lang w:val="en-US"/>
        </w:rPr>
        <w:t>T-put gain for 2 Rx</w:t>
      </w:r>
    </w:p>
    <w:p w14:paraId="1F14DE30" w14:textId="77777777" w:rsidR="004A17FA" w:rsidRDefault="004A17FA" w:rsidP="004A17FA">
      <w:pPr>
        <w:spacing w:after="120"/>
        <w:rPr>
          <w:rFonts w:cs="Times New Roman"/>
          <w:b/>
          <w:color w:val="000000" w:themeColor="text1"/>
          <w:u w:val="single"/>
          <w:lang w:val="en-US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A17FA" w14:paraId="47018FD1" w14:textId="77777777" w:rsidTr="004A17FA">
        <w:tc>
          <w:tcPr>
            <w:tcW w:w="10457" w:type="dxa"/>
          </w:tcPr>
          <w:p w14:paraId="21985F82" w14:textId="77777777" w:rsidR="004A17FA" w:rsidRPr="004A17FA" w:rsidRDefault="004A17FA" w:rsidP="004A17FA">
            <w:pPr>
              <w:pStyle w:val="afa"/>
              <w:widowControl/>
              <w:numPr>
                <w:ilvl w:val="0"/>
                <w:numId w:val="29"/>
              </w:numPr>
              <w:overflowPunct w:val="0"/>
              <w:spacing w:after="120"/>
              <w:contextualSpacing w:val="0"/>
              <w:textAlignment w:val="baseline"/>
              <w:rPr>
                <w:rFonts w:eastAsia="宋体" w:cs="Times New Roman"/>
                <w:color w:val="000000" w:themeColor="text1"/>
                <w:szCs w:val="24"/>
              </w:rPr>
            </w:pPr>
            <w:r w:rsidRPr="004A17FA">
              <w:rPr>
                <w:rFonts w:eastAsia="宋体" w:cs="Times New Roman"/>
                <w:color w:val="000000" w:themeColor="text1"/>
                <w:szCs w:val="24"/>
              </w:rPr>
              <w:t>Option 1: 2</w:t>
            </w:r>
          </w:p>
          <w:p w14:paraId="37CCCDD7" w14:textId="2055B9BE" w:rsidR="004A17FA" w:rsidRPr="004A17FA" w:rsidRDefault="004A17FA" w:rsidP="004A17FA">
            <w:pPr>
              <w:pStyle w:val="afa"/>
              <w:widowControl/>
              <w:numPr>
                <w:ilvl w:val="0"/>
                <w:numId w:val="29"/>
              </w:numPr>
              <w:overflowPunct w:val="0"/>
              <w:spacing w:after="120"/>
              <w:contextualSpacing w:val="0"/>
              <w:textAlignment w:val="baseline"/>
              <w:rPr>
                <w:rFonts w:ascii="Arial" w:eastAsia="宋体" w:hAnsi="Arial" w:cs="Arial"/>
                <w:color w:val="000000" w:themeColor="text1"/>
                <w:szCs w:val="24"/>
              </w:rPr>
            </w:pPr>
            <w:r w:rsidRPr="004A17FA">
              <w:rPr>
                <w:rFonts w:eastAsia="宋体" w:cs="Times New Roman"/>
                <w:color w:val="000000" w:themeColor="text1"/>
                <w:szCs w:val="24"/>
              </w:rPr>
              <w:t>Option 2: 1.5</w:t>
            </w:r>
          </w:p>
        </w:tc>
      </w:tr>
    </w:tbl>
    <w:p w14:paraId="7E9C89A3" w14:textId="77777777" w:rsidR="004A17FA" w:rsidRPr="004A17FA" w:rsidRDefault="004A17FA" w:rsidP="004A17FA">
      <w:pPr>
        <w:spacing w:after="120"/>
        <w:rPr>
          <w:rFonts w:cs="Times New Roman"/>
          <w:b/>
          <w:color w:val="000000" w:themeColor="text1"/>
          <w:u w:val="single"/>
          <w:lang w:val="en-US"/>
        </w:rPr>
      </w:pPr>
    </w:p>
    <w:p w14:paraId="2AF2A165" w14:textId="79A2BADC" w:rsidR="004A17FA" w:rsidRDefault="004A17FA" w:rsidP="004A17F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our simulation results, both options can verify the UE behaviour that reporting CQI based on MMSE-IRC rather than MMSE-MRC. We don’t have strong views and prefer option 1.</w:t>
      </w:r>
    </w:p>
    <w:p w14:paraId="72E78254" w14:textId="2840ED16" w:rsidR="004A17FA" w:rsidRDefault="004A17FA" w:rsidP="004A17FA">
      <w:pPr>
        <w:rPr>
          <w:rFonts w:eastAsiaTheme="minorEastAsia"/>
          <w:b/>
          <w:lang w:eastAsia="zh-CN"/>
        </w:rPr>
      </w:pPr>
      <w:r w:rsidRPr="004A17FA">
        <w:rPr>
          <w:rFonts w:eastAsiaTheme="minorEastAsia"/>
          <w:b/>
          <w:lang w:eastAsia="zh-CN"/>
        </w:rPr>
        <w:t>Proposal 1: Set TP gain to 2 for 2RX</w:t>
      </w:r>
    </w:p>
    <w:p w14:paraId="5DD41CF6" w14:textId="77777777" w:rsidR="004A17FA" w:rsidRPr="004A17FA" w:rsidRDefault="004A17FA" w:rsidP="004A17FA">
      <w:pPr>
        <w:rPr>
          <w:rFonts w:eastAsiaTheme="minorEastAsia"/>
          <w:b/>
          <w:lang w:eastAsia="zh-CN"/>
        </w:rPr>
      </w:pPr>
    </w:p>
    <w:p w14:paraId="1CFC0284" w14:textId="644A142A" w:rsidR="004A17FA" w:rsidRDefault="004A17FA" w:rsidP="004A17FA">
      <w:pPr>
        <w:spacing w:after="120"/>
        <w:rPr>
          <w:rFonts w:cs="Times New Roman"/>
          <w:b/>
          <w:color w:val="000000" w:themeColor="text1"/>
          <w:u w:val="single"/>
          <w:lang w:val="en-US"/>
        </w:rPr>
      </w:pPr>
      <w:r w:rsidRPr="004A17FA">
        <w:rPr>
          <w:rFonts w:cs="Times New Roman"/>
          <w:b/>
          <w:color w:val="000000" w:themeColor="text1"/>
          <w:u w:val="single"/>
          <w:lang w:val="en-US"/>
        </w:rPr>
        <w:t>T-put gain for 4 Rx</w:t>
      </w:r>
    </w:p>
    <w:p w14:paraId="3C6D7F61" w14:textId="77777777" w:rsidR="004A17FA" w:rsidRDefault="004A17FA" w:rsidP="004A17FA">
      <w:pPr>
        <w:spacing w:after="120"/>
        <w:rPr>
          <w:rFonts w:cs="Times New Roman"/>
          <w:b/>
          <w:color w:val="000000" w:themeColor="text1"/>
          <w:u w:val="single"/>
          <w:lang w:val="en-US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A17FA" w14:paraId="263B1B27" w14:textId="77777777" w:rsidTr="004A17FA">
        <w:tc>
          <w:tcPr>
            <w:tcW w:w="10457" w:type="dxa"/>
          </w:tcPr>
          <w:p w14:paraId="14A24FD1" w14:textId="77777777" w:rsidR="004A17FA" w:rsidRPr="004A17FA" w:rsidRDefault="004A17FA" w:rsidP="004A17FA">
            <w:pPr>
              <w:pStyle w:val="afa"/>
              <w:widowControl/>
              <w:numPr>
                <w:ilvl w:val="0"/>
                <w:numId w:val="29"/>
              </w:numPr>
              <w:overflowPunct w:val="0"/>
              <w:spacing w:after="120"/>
              <w:contextualSpacing w:val="0"/>
              <w:textAlignment w:val="baseline"/>
              <w:rPr>
                <w:rFonts w:eastAsia="宋体" w:cs="Times New Roman"/>
                <w:color w:val="000000" w:themeColor="text1"/>
                <w:szCs w:val="24"/>
              </w:rPr>
            </w:pPr>
            <w:r w:rsidRPr="004A17FA">
              <w:rPr>
                <w:rFonts w:eastAsia="宋体" w:cs="Times New Roman"/>
                <w:color w:val="000000" w:themeColor="text1"/>
                <w:szCs w:val="24"/>
              </w:rPr>
              <w:t>Option 1: 2.5</w:t>
            </w:r>
          </w:p>
          <w:p w14:paraId="31DCB2B5" w14:textId="77777777" w:rsidR="004A17FA" w:rsidRPr="004A17FA" w:rsidRDefault="004A17FA" w:rsidP="004A17FA">
            <w:pPr>
              <w:pStyle w:val="afa"/>
              <w:widowControl/>
              <w:numPr>
                <w:ilvl w:val="0"/>
                <w:numId w:val="29"/>
              </w:numPr>
              <w:overflowPunct w:val="0"/>
              <w:spacing w:after="120"/>
              <w:contextualSpacing w:val="0"/>
              <w:textAlignment w:val="baseline"/>
              <w:rPr>
                <w:rFonts w:eastAsia="宋体" w:cs="Times New Roman"/>
                <w:color w:val="000000" w:themeColor="text1"/>
                <w:szCs w:val="24"/>
              </w:rPr>
            </w:pPr>
            <w:r w:rsidRPr="004A17FA">
              <w:rPr>
                <w:rFonts w:eastAsia="宋体" w:cs="Times New Roman"/>
                <w:color w:val="000000" w:themeColor="text1"/>
                <w:szCs w:val="24"/>
              </w:rPr>
              <w:t>Option 2: 2</w:t>
            </w:r>
          </w:p>
          <w:p w14:paraId="0B3909D6" w14:textId="7E6C9811" w:rsidR="004A17FA" w:rsidRPr="004A17FA" w:rsidRDefault="004A17FA" w:rsidP="004A17FA">
            <w:pPr>
              <w:pStyle w:val="afa"/>
              <w:widowControl/>
              <w:numPr>
                <w:ilvl w:val="0"/>
                <w:numId w:val="29"/>
              </w:numPr>
              <w:overflowPunct w:val="0"/>
              <w:spacing w:after="120"/>
              <w:contextualSpacing w:val="0"/>
              <w:textAlignment w:val="baseline"/>
              <w:rPr>
                <w:rFonts w:ascii="Arial" w:eastAsia="宋体" w:hAnsi="Arial" w:cs="Arial"/>
                <w:color w:val="000000" w:themeColor="text1"/>
                <w:szCs w:val="24"/>
              </w:rPr>
            </w:pPr>
            <w:r w:rsidRPr="004A17FA">
              <w:rPr>
                <w:rFonts w:eastAsia="宋体" w:cs="Times New Roman"/>
                <w:color w:val="000000" w:themeColor="text1"/>
                <w:szCs w:val="24"/>
              </w:rPr>
              <w:t>Option 3: 1.5</w:t>
            </w:r>
          </w:p>
        </w:tc>
      </w:tr>
    </w:tbl>
    <w:p w14:paraId="4FBC74C5" w14:textId="77777777" w:rsidR="004A17FA" w:rsidRPr="004A17FA" w:rsidRDefault="004A17FA" w:rsidP="004A17FA">
      <w:pPr>
        <w:spacing w:after="120"/>
        <w:rPr>
          <w:rFonts w:cs="Times New Roman"/>
          <w:b/>
          <w:color w:val="000000" w:themeColor="text1"/>
          <w:u w:val="single"/>
          <w:lang w:val="en-US"/>
        </w:rPr>
      </w:pPr>
    </w:p>
    <w:p w14:paraId="3AA8C132" w14:textId="1D6E4A25" w:rsidR="009758D7" w:rsidRDefault="004A17FA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lang w:eastAsia="zh-CN"/>
        </w:rPr>
      </w:pPr>
      <w:r w:rsidRPr="004A17FA">
        <w:rPr>
          <w:rFonts w:eastAsiaTheme="minorEastAsia" w:hint="eastAsia"/>
          <w:lang w:eastAsia="zh-CN"/>
        </w:rPr>
        <w:t>B</w:t>
      </w:r>
      <w:r w:rsidRPr="004A17FA">
        <w:rPr>
          <w:rFonts w:eastAsiaTheme="minorEastAsia"/>
          <w:lang w:eastAsia="zh-CN"/>
        </w:rPr>
        <w:t>ased on our simulation re</w:t>
      </w:r>
      <w:r>
        <w:rPr>
          <w:rFonts w:eastAsiaTheme="minorEastAsia"/>
          <w:lang w:eastAsia="zh-CN"/>
        </w:rPr>
        <w:t>sults, all options seems feasible to verify the UE behaviour that reporting CQI based on MMSE-IRC conditioned that SINR=-2dB. But considering the impairment margin, we think option 2 is feasible. Option 1 seems too strict.</w:t>
      </w:r>
    </w:p>
    <w:p w14:paraId="3EFF7210" w14:textId="4BF8D7ED" w:rsidR="00803311" w:rsidRPr="00803311" w:rsidRDefault="004A17FA" w:rsidP="009758D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/>
          <w:b/>
          <w:lang w:eastAsia="zh-CN"/>
        </w:rPr>
      </w:pPr>
      <w:r w:rsidRPr="004A17FA">
        <w:rPr>
          <w:rFonts w:eastAsiaTheme="minorEastAsia"/>
          <w:b/>
          <w:lang w:eastAsia="zh-CN"/>
        </w:rPr>
        <w:t>Proposal 2: Set TP gain 2 for 4RX</w:t>
      </w:r>
    </w:p>
    <w:p w14:paraId="6340FEB3" w14:textId="69CBE4A1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2276287" w14:textId="6D9C8CAF" w:rsidR="00991F76" w:rsidRDefault="00F26584" w:rsidP="00CF0C02">
      <w:pPr>
        <w:rPr>
          <w:rFonts w:eastAsiaTheme="minorEastAsia"/>
          <w:lang w:val="en-US" w:eastAsia="zh-CN"/>
        </w:rPr>
      </w:pPr>
      <w:r w:rsidRPr="00F26584">
        <w:rPr>
          <w:rFonts w:eastAsiaTheme="minorEastAsia" w:hint="eastAsia"/>
          <w:lang w:val="en-US" w:eastAsia="zh-CN"/>
        </w:rPr>
        <w:t>I</w:t>
      </w:r>
      <w:r w:rsidRPr="00F26584">
        <w:rPr>
          <w:rFonts w:eastAsiaTheme="minorEastAsia"/>
          <w:lang w:val="en-US" w:eastAsia="zh-CN"/>
        </w:rPr>
        <w:t xml:space="preserve">n this </w:t>
      </w:r>
      <w:r w:rsidR="00991F76">
        <w:rPr>
          <w:rFonts w:eastAsiaTheme="minorEastAsia"/>
          <w:lang w:val="en-US" w:eastAsia="zh-CN"/>
        </w:rPr>
        <w:t>paper, we provide our</w:t>
      </w:r>
      <w:r w:rsidR="00703598">
        <w:rPr>
          <w:rFonts w:eastAsiaTheme="minorEastAsia"/>
          <w:lang w:val="en-US" w:eastAsia="zh-CN"/>
        </w:rPr>
        <w:t xml:space="preserve"> views on remain issues on</w:t>
      </w:r>
      <w:r w:rsidR="00CF0C02">
        <w:rPr>
          <w:rFonts w:eastAsiaTheme="minorEastAsia"/>
          <w:lang w:val="en-US" w:eastAsia="zh-CN"/>
        </w:rPr>
        <w:t xml:space="preserve"> inter cell IRC CQI requirements.</w:t>
      </w:r>
      <w:r w:rsidR="00703598">
        <w:rPr>
          <w:rFonts w:eastAsiaTheme="minorEastAsia"/>
          <w:lang w:val="en-US" w:eastAsia="zh-CN"/>
        </w:rPr>
        <w:t xml:space="preserve"> The proposals are:</w:t>
      </w:r>
    </w:p>
    <w:p w14:paraId="6DA3E313" w14:textId="77777777" w:rsidR="00703598" w:rsidRDefault="00703598" w:rsidP="00703598">
      <w:pPr>
        <w:rPr>
          <w:rFonts w:eastAsiaTheme="minorEastAsia"/>
          <w:b/>
          <w:lang w:eastAsia="zh-CN"/>
        </w:rPr>
      </w:pPr>
      <w:r w:rsidRPr="004A17FA">
        <w:rPr>
          <w:rFonts w:eastAsiaTheme="minorEastAsia"/>
          <w:b/>
          <w:lang w:eastAsia="zh-CN"/>
        </w:rPr>
        <w:t>Proposal 1: Set TP gain to 2 for 2RX</w:t>
      </w:r>
    </w:p>
    <w:p w14:paraId="29CE06A5" w14:textId="23592E60" w:rsidR="00703598" w:rsidRPr="00703598" w:rsidRDefault="00703598" w:rsidP="0070359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Theme="minorEastAsia" w:hint="eastAsia"/>
          <w:b/>
          <w:lang w:eastAsia="zh-CN"/>
        </w:rPr>
      </w:pPr>
      <w:r w:rsidRPr="004A17FA">
        <w:rPr>
          <w:rFonts w:eastAsiaTheme="minorEastAsia"/>
          <w:b/>
          <w:lang w:eastAsia="zh-CN"/>
        </w:rPr>
        <w:t>Proposal 2: Set TP gain 2 for 4RX</w:t>
      </w:r>
    </w:p>
    <w:p w14:paraId="0ADC3540" w14:textId="77777777" w:rsidR="005F6954" w:rsidRDefault="005F6954" w:rsidP="005F6954">
      <w:pPr>
        <w:pStyle w:val="1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67F35CD7" w14:textId="53FFE4D5" w:rsidR="00FB55C6" w:rsidRPr="00703598" w:rsidRDefault="00167E98" w:rsidP="00703598">
      <w:pPr>
        <w:pStyle w:val="afa"/>
        <w:numPr>
          <w:ilvl w:val="0"/>
          <w:numId w:val="12"/>
        </w:numPr>
        <w:spacing w:beforeLines="50" w:before="120" w:afterLines="50" w:after="120"/>
        <w:contextualSpacing w:val="0"/>
        <w:rPr>
          <w:rFonts w:eastAsiaTheme="minorEastAsia" w:hint="eastAsia"/>
        </w:rPr>
      </w:pPr>
      <w:r w:rsidRPr="003A222D">
        <w:rPr>
          <w:rFonts w:eastAsiaTheme="minorEastAsia"/>
        </w:rPr>
        <w:t>R4-2207243</w:t>
      </w:r>
      <w:r w:rsidR="0030002B" w:rsidRPr="005E64C5">
        <w:rPr>
          <w:rFonts w:eastAsiaTheme="minorEastAsia"/>
        </w:rPr>
        <w:t>,</w:t>
      </w:r>
      <w:r w:rsidR="0030002B" w:rsidRPr="00722409">
        <w:rPr>
          <w:rFonts w:eastAsiaTheme="minorEastAsia"/>
        </w:rPr>
        <w:t xml:space="preserve"> </w:t>
      </w:r>
      <w:r w:rsidRPr="003A222D">
        <w:rPr>
          <w:rFonts w:eastAsiaTheme="minorEastAsia"/>
        </w:rPr>
        <w:t>WF on CSI requirements for inter-cell interference MMSE-IRC</w:t>
      </w:r>
      <w:r w:rsidR="00C02E27">
        <w:rPr>
          <w:rFonts w:eastAsiaTheme="minorEastAsia"/>
        </w:rPr>
        <w:t>. Ericsson</w:t>
      </w:r>
      <w:bookmarkStart w:id="10" w:name="_GoBack"/>
      <w:bookmarkEnd w:id="10"/>
    </w:p>
    <w:sectPr w:rsidR="00FB55C6" w:rsidRPr="00703598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17504" w14:textId="77777777" w:rsidR="00BF0BBE" w:rsidRDefault="00BF0BBE">
      <w:r>
        <w:separator/>
      </w:r>
    </w:p>
  </w:endnote>
  <w:endnote w:type="continuationSeparator" w:id="0">
    <w:p w14:paraId="7B5707EC" w14:textId="77777777" w:rsidR="00BF0BBE" w:rsidRDefault="00BF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FB652" w14:textId="77777777" w:rsidR="00BF0BBE" w:rsidRDefault="00BF0BBE">
      <w:r>
        <w:separator/>
      </w:r>
    </w:p>
  </w:footnote>
  <w:footnote w:type="continuationSeparator" w:id="0">
    <w:p w14:paraId="260787DD" w14:textId="77777777" w:rsidR="00BF0BBE" w:rsidRDefault="00BF0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E22"/>
    <w:multiLevelType w:val="hybridMultilevel"/>
    <w:tmpl w:val="A6DE1E1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4C451B"/>
    <w:multiLevelType w:val="hybridMultilevel"/>
    <w:tmpl w:val="E12606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719A87C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GB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C9753F"/>
    <w:multiLevelType w:val="hybridMultilevel"/>
    <w:tmpl w:val="7AB849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9F36A2"/>
    <w:multiLevelType w:val="hybridMultilevel"/>
    <w:tmpl w:val="4D5C59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D18030F"/>
    <w:multiLevelType w:val="hybridMultilevel"/>
    <w:tmpl w:val="FCE8E804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6E6A2A12"/>
    <w:multiLevelType w:val="hybridMultilevel"/>
    <w:tmpl w:val="7BACD34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49417C7"/>
    <w:multiLevelType w:val="hybridMultilevel"/>
    <w:tmpl w:val="9FEEE886"/>
    <w:lvl w:ilvl="0" w:tplc="B1DE2388">
      <w:start w:val="2019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23"/>
  </w:num>
  <w:num w:numId="4">
    <w:abstractNumId w:val="25"/>
  </w:num>
  <w:num w:numId="5">
    <w:abstractNumId w:val="16"/>
  </w:num>
  <w:num w:numId="6">
    <w:abstractNumId w:val="1"/>
  </w:num>
  <w:num w:numId="7">
    <w:abstractNumId w:val="6"/>
  </w:num>
  <w:num w:numId="8">
    <w:abstractNumId w:val="13"/>
  </w:num>
  <w:num w:numId="9">
    <w:abstractNumId w:val="14"/>
  </w:num>
  <w:num w:numId="10">
    <w:abstractNumId w:val="17"/>
  </w:num>
  <w:num w:numId="11">
    <w:abstractNumId w:val="24"/>
  </w:num>
  <w:num w:numId="12">
    <w:abstractNumId w:val="22"/>
  </w:num>
  <w:num w:numId="13">
    <w:abstractNumId w:val="9"/>
  </w:num>
  <w:num w:numId="14">
    <w:abstractNumId w:val="8"/>
  </w:num>
  <w:num w:numId="15">
    <w:abstractNumId w:val="12"/>
  </w:num>
  <w:num w:numId="16">
    <w:abstractNumId w:val="21"/>
  </w:num>
  <w:num w:numId="17">
    <w:abstractNumId w:val="11"/>
  </w:num>
  <w:num w:numId="18">
    <w:abstractNumId w:val="20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9"/>
  </w:num>
  <w:num w:numId="22">
    <w:abstractNumId w:val="4"/>
  </w:num>
  <w:num w:numId="23">
    <w:abstractNumId w:val="3"/>
  </w:num>
  <w:num w:numId="24">
    <w:abstractNumId w:val="10"/>
  </w:num>
  <w:num w:numId="25">
    <w:abstractNumId w:val="0"/>
  </w:num>
  <w:num w:numId="26">
    <w:abstractNumId w:val="15"/>
  </w:num>
  <w:num w:numId="27">
    <w:abstractNumId w:val="18"/>
  </w:num>
  <w:num w:numId="28">
    <w:abstractNumId w:val="4"/>
  </w:num>
  <w:num w:numId="29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CB8"/>
    <w:rsid w:val="00014462"/>
    <w:rsid w:val="00015330"/>
    <w:rsid w:val="0001565F"/>
    <w:rsid w:val="00016241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15B8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1E4E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084C"/>
    <w:rsid w:val="00052018"/>
    <w:rsid w:val="000520DD"/>
    <w:rsid w:val="00052578"/>
    <w:rsid w:val="0005476A"/>
    <w:rsid w:val="00054CEB"/>
    <w:rsid w:val="00056180"/>
    <w:rsid w:val="00057F83"/>
    <w:rsid w:val="00060591"/>
    <w:rsid w:val="00060C64"/>
    <w:rsid w:val="00061838"/>
    <w:rsid w:val="000622D3"/>
    <w:rsid w:val="00062A3B"/>
    <w:rsid w:val="00063946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07AB"/>
    <w:rsid w:val="00091874"/>
    <w:rsid w:val="00092335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A6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520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0D12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82D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CBC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67E98"/>
    <w:rsid w:val="0017100B"/>
    <w:rsid w:val="00171F68"/>
    <w:rsid w:val="00172730"/>
    <w:rsid w:val="001729F7"/>
    <w:rsid w:val="001734D2"/>
    <w:rsid w:val="00176F22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1F91"/>
    <w:rsid w:val="0019227A"/>
    <w:rsid w:val="00192815"/>
    <w:rsid w:val="00194481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3D05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6A4F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AE0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3D96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3C9E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64B"/>
    <w:rsid w:val="002F3BBC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1D7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5C7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CB6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3D48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859"/>
    <w:rsid w:val="003F6A59"/>
    <w:rsid w:val="003F71DF"/>
    <w:rsid w:val="00401866"/>
    <w:rsid w:val="00401C13"/>
    <w:rsid w:val="00405499"/>
    <w:rsid w:val="00406080"/>
    <w:rsid w:val="00406D86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5ED3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0FC8"/>
    <w:rsid w:val="004A17FA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3D94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E8"/>
    <w:rsid w:val="005242AC"/>
    <w:rsid w:val="005245DA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2AB0"/>
    <w:rsid w:val="005831DD"/>
    <w:rsid w:val="00583D3F"/>
    <w:rsid w:val="0058472F"/>
    <w:rsid w:val="00584863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B6D"/>
    <w:rsid w:val="005B5EA6"/>
    <w:rsid w:val="005B662F"/>
    <w:rsid w:val="005B79EA"/>
    <w:rsid w:val="005C02D8"/>
    <w:rsid w:val="005C0B1C"/>
    <w:rsid w:val="005C12F2"/>
    <w:rsid w:val="005C25B7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D5"/>
    <w:rsid w:val="005E2409"/>
    <w:rsid w:val="005E2C44"/>
    <w:rsid w:val="005E300B"/>
    <w:rsid w:val="005E3280"/>
    <w:rsid w:val="005E5A4E"/>
    <w:rsid w:val="005E64C5"/>
    <w:rsid w:val="005E64D8"/>
    <w:rsid w:val="005E703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B74"/>
    <w:rsid w:val="00630D2E"/>
    <w:rsid w:val="00631181"/>
    <w:rsid w:val="0063381B"/>
    <w:rsid w:val="00634784"/>
    <w:rsid w:val="00634C72"/>
    <w:rsid w:val="00635D14"/>
    <w:rsid w:val="00636482"/>
    <w:rsid w:val="00637EE0"/>
    <w:rsid w:val="006407A8"/>
    <w:rsid w:val="00641134"/>
    <w:rsid w:val="00641863"/>
    <w:rsid w:val="006418C7"/>
    <w:rsid w:val="00641A0A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67120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187F"/>
    <w:rsid w:val="006C366D"/>
    <w:rsid w:val="006C3E60"/>
    <w:rsid w:val="006C73D1"/>
    <w:rsid w:val="006C76A0"/>
    <w:rsid w:val="006D0082"/>
    <w:rsid w:val="006D059C"/>
    <w:rsid w:val="006D0BF8"/>
    <w:rsid w:val="006D0D08"/>
    <w:rsid w:val="006D18E8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0606"/>
    <w:rsid w:val="006F1D76"/>
    <w:rsid w:val="006F495F"/>
    <w:rsid w:val="006F4DAF"/>
    <w:rsid w:val="006F5083"/>
    <w:rsid w:val="006F6011"/>
    <w:rsid w:val="006F6366"/>
    <w:rsid w:val="006F6858"/>
    <w:rsid w:val="006F693F"/>
    <w:rsid w:val="006F6EDB"/>
    <w:rsid w:val="006F6F67"/>
    <w:rsid w:val="006F736D"/>
    <w:rsid w:val="006F7573"/>
    <w:rsid w:val="006F77CF"/>
    <w:rsid w:val="006F7ADA"/>
    <w:rsid w:val="00700BE2"/>
    <w:rsid w:val="00700BF5"/>
    <w:rsid w:val="00702276"/>
    <w:rsid w:val="00702368"/>
    <w:rsid w:val="00702820"/>
    <w:rsid w:val="0070283A"/>
    <w:rsid w:val="00703478"/>
    <w:rsid w:val="00703598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298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8FF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BEC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DA6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0860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15C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4876"/>
    <w:rsid w:val="007E6913"/>
    <w:rsid w:val="007E7FB5"/>
    <w:rsid w:val="007E7FB6"/>
    <w:rsid w:val="007F00F5"/>
    <w:rsid w:val="007F0E6B"/>
    <w:rsid w:val="007F0F56"/>
    <w:rsid w:val="007F11E8"/>
    <w:rsid w:val="007F12FC"/>
    <w:rsid w:val="007F1803"/>
    <w:rsid w:val="007F1939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3311"/>
    <w:rsid w:val="00804A7D"/>
    <w:rsid w:val="00806B2A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500B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1D9C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03"/>
    <w:rsid w:val="008B0988"/>
    <w:rsid w:val="008B16B5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46D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6BB3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8D7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8BC"/>
    <w:rsid w:val="00990A84"/>
    <w:rsid w:val="00990D3D"/>
    <w:rsid w:val="00991380"/>
    <w:rsid w:val="00991F76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172C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1499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DCD"/>
    <w:rsid w:val="009E2A13"/>
    <w:rsid w:val="009E40F2"/>
    <w:rsid w:val="009E5207"/>
    <w:rsid w:val="009E6BC6"/>
    <w:rsid w:val="009E6DC2"/>
    <w:rsid w:val="009E7377"/>
    <w:rsid w:val="009E79AF"/>
    <w:rsid w:val="009F0B5D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5AA"/>
    <w:rsid w:val="00A45996"/>
    <w:rsid w:val="00A46333"/>
    <w:rsid w:val="00A46784"/>
    <w:rsid w:val="00A47E70"/>
    <w:rsid w:val="00A507A1"/>
    <w:rsid w:val="00A53691"/>
    <w:rsid w:val="00A55128"/>
    <w:rsid w:val="00A55835"/>
    <w:rsid w:val="00A566BC"/>
    <w:rsid w:val="00A56CB4"/>
    <w:rsid w:val="00A570EF"/>
    <w:rsid w:val="00A60325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5BA4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08B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1805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CE4"/>
    <w:rsid w:val="00AE2D2C"/>
    <w:rsid w:val="00AE2DDF"/>
    <w:rsid w:val="00AE30CF"/>
    <w:rsid w:val="00AE4202"/>
    <w:rsid w:val="00AE4FD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C1A"/>
    <w:rsid w:val="00AF4E18"/>
    <w:rsid w:val="00AF5610"/>
    <w:rsid w:val="00AF7515"/>
    <w:rsid w:val="00B00341"/>
    <w:rsid w:val="00B010E3"/>
    <w:rsid w:val="00B02DCF"/>
    <w:rsid w:val="00B02E8D"/>
    <w:rsid w:val="00B039EC"/>
    <w:rsid w:val="00B05534"/>
    <w:rsid w:val="00B05988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4634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A0"/>
    <w:rsid w:val="00B31ED2"/>
    <w:rsid w:val="00B32A1B"/>
    <w:rsid w:val="00B33286"/>
    <w:rsid w:val="00B3360C"/>
    <w:rsid w:val="00B33960"/>
    <w:rsid w:val="00B344AD"/>
    <w:rsid w:val="00B347E8"/>
    <w:rsid w:val="00B34A43"/>
    <w:rsid w:val="00B34D8D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57393"/>
    <w:rsid w:val="00B6023C"/>
    <w:rsid w:val="00B610E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2177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2100"/>
    <w:rsid w:val="00BB33E6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C78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473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0BBE"/>
    <w:rsid w:val="00BF21C3"/>
    <w:rsid w:val="00BF2567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B37"/>
    <w:rsid w:val="00C02E2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642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9FA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EA7"/>
    <w:rsid w:val="00C93080"/>
    <w:rsid w:val="00C94AED"/>
    <w:rsid w:val="00C950C5"/>
    <w:rsid w:val="00C95770"/>
    <w:rsid w:val="00C95985"/>
    <w:rsid w:val="00C95DCD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1DA2"/>
    <w:rsid w:val="00CC4659"/>
    <w:rsid w:val="00CC475F"/>
    <w:rsid w:val="00CC4FE0"/>
    <w:rsid w:val="00CC5A59"/>
    <w:rsid w:val="00CC6082"/>
    <w:rsid w:val="00CC61B0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D7360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0C02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3162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44D"/>
    <w:rsid w:val="00D8495E"/>
    <w:rsid w:val="00D87752"/>
    <w:rsid w:val="00D9074A"/>
    <w:rsid w:val="00D9097D"/>
    <w:rsid w:val="00D92652"/>
    <w:rsid w:val="00D934B7"/>
    <w:rsid w:val="00D949C7"/>
    <w:rsid w:val="00D94E69"/>
    <w:rsid w:val="00D952E4"/>
    <w:rsid w:val="00D95402"/>
    <w:rsid w:val="00D95B22"/>
    <w:rsid w:val="00D976E3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B794F"/>
    <w:rsid w:val="00DC0462"/>
    <w:rsid w:val="00DC0A8A"/>
    <w:rsid w:val="00DC0CBC"/>
    <w:rsid w:val="00DC1800"/>
    <w:rsid w:val="00DC1A2A"/>
    <w:rsid w:val="00DC2EE8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32BC"/>
    <w:rsid w:val="00E234D2"/>
    <w:rsid w:val="00E24627"/>
    <w:rsid w:val="00E2544E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66B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584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248"/>
    <w:rsid w:val="00F45C79"/>
    <w:rsid w:val="00F45FB2"/>
    <w:rsid w:val="00F46421"/>
    <w:rsid w:val="00F466A1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267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29D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5A50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50F"/>
    <w:rsid w:val="00FC5B5C"/>
    <w:rsid w:val="00FC5CDB"/>
    <w:rsid w:val="00FC6C71"/>
    <w:rsid w:val="00FC7619"/>
    <w:rsid w:val="00FC7ABA"/>
    <w:rsid w:val="00FD09D6"/>
    <w:rsid w:val="00FD1216"/>
    <w:rsid w:val="00FD1E36"/>
    <w:rsid w:val="00FD2A85"/>
    <w:rsid w:val="00FD2EF1"/>
    <w:rsid w:val="00FD41F9"/>
    <w:rsid w:val="00FD46A2"/>
    <w:rsid w:val="00FE174A"/>
    <w:rsid w:val="00FE197B"/>
    <w:rsid w:val="00FE3397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3828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E187C501-7073-45C7-A805-7F4632E7A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DFFA7-BD14-4174-AEBE-EC2A151E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2022-08-10T10:53:00Z</dcterms:created>
  <dcterms:modified xsi:type="dcterms:W3CDTF">2022-08-10T17:07:00Z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(3)0TX5pidF5VhvzBWwpGfrdbSlaHBN0ir9LpwgAli7lIAiTXttyyiiTkYuZtSAC8xwaetIpZcd
lX5gOwGhXQocnT1nj1KWGvsTVDFc4sycdBurNLWC6z2QgPHk8aXme4apwl6qCqLag9Whbx0k
4tUJRIctzw+5Guhad5/1v1jZMCdlYnu3kuZlXY6wkh4MzusImYW99AlCw3RZF0XkhDQoZy2U
uYMeXi79fPMcAButOL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0rjpXLbOfFBSRVztwQKfVmJAaUuWb8tAN/52BfrQEazx21w62xGhfe
Od2wTtCGlAbLDFnyftK0d0aF/yH7Qu0IpiJRv8MuU0j82n5rgrBb7FCBi7o1kc8+xZIzOSfu
mPv7eRhxG1bNY+IDl/ZVr8ur4xW29Lk9tSCN7urF9w5CEklmCRAPKWwmlPv/c2+aJ6lVIErq
tZEKhxvWkxCCPlk8MlEMa7jPN30EseXGgK6J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vd7+0WjYmXvCvesRilU3EbhDKkAt5kGZHdGf
cPV8uPSB1WmsnFuvurVtfadJaBKYfaQjXmGMwsHJfVxXdHATYjA=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